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DC16" w14:textId="77777777" w:rsidR="00FB33F7" w:rsidRPr="00FB33F7" w:rsidRDefault="00FB33F7" w:rsidP="00FB33F7">
      <w:pPr>
        <w:spacing w:after="0" w:line="360" w:lineRule="auto"/>
        <w:jc w:val="center"/>
        <w:rPr>
          <w:rFonts w:ascii="Verdana" w:eastAsia="Times New Roman" w:hAnsi="Verdana" w:cs="Times New Roman"/>
          <w:b/>
          <w:bCs/>
          <w:color w:val="000000"/>
          <w:sz w:val="16"/>
          <w:szCs w:val="16"/>
          <w:lang w:eastAsia="it-IT"/>
        </w:rPr>
      </w:pPr>
      <w:r>
        <w:rPr>
          <w:rFonts w:ascii="Verdana" w:eastAsia="Times New Roman" w:hAnsi="Verdana" w:cs="Times New Roman"/>
          <w:b/>
          <w:bCs/>
          <w:color w:val="000000"/>
          <w:sz w:val="16"/>
          <w:szCs w:val="16"/>
          <w:lang w:eastAsia="it-IT"/>
        </w:rPr>
        <w:t>R</w:t>
      </w:r>
      <w:r w:rsidRPr="00FB33F7">
        <w:rPr>
          <w:rFonts w:ascii="Verdana" w:eastAsia="Times New Roman" w:hAnsi="Verdana" w:cs="Times New Roman"/>
          <w:b/>
          <w:bCs/>
          <w:color w:val="000000"/>
          <w:sz w:val="16"/>
          <w:szCs w:val="16"/>
          <w:lang w:eastAsia="it-IT"/>
        </w:rPr>
        <w:t>EGOLAMENTO ART. 11 D.P.R. 26 OTTOBRE 2001, 430</w:t>
      </w:r>
    </w:p>
    <w:p w14:paraId="1AC21249" w14:textId="0F3EA374" w:rsidR="00FB33F7" w:rsidRPr="00FB33F7" w:rsidRDefault="00FB33F7" w:rsidP="00FB33F7">
      <w:pPr>
        <w:spacing w:after="0" w:line="360" w:lineRule="auto"/>
        <w:jc w:val="center"/>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CONCORSO A PREMI “</w:t>
      </w:r>
      <w:r w:rsidRPr="00B24899">
        <w:rPr>
          <w:rFonts w:ascii="Verdana" w:eastAsia="Times New Roman" w:hAnsi="Verdana" w:cs="Times New Roman"/>
          <w:b/>
          <w:bCs/>
          <w:color w:val="000000"/>
          <w:sz w:val="16"/>
          <w:szCs w:val="16"/>
          <w:lang w:eastAsia="it-IT"/>
        </w:rPr>
        <w:t>Montello Shopping Day</w:t>
      </w:r>
      <w:r w:rsidR="00C95B81">
        <w:rPr>
          <w:rFonts w:ascii="Verdana" w:eastAsia="Times New Roman" w:hAnsi="Verdana" w:cs="Times New Roman"/>
          <w:b/>
          <w:bCs/>
          <w:color w:val="000000"/>
          <w:sz w:val="16"/>
          <w:szCs w:val="16"/>
          <w:lang w:eastAsia="it-IT"/>
        </w:rPr>
        <w:t xml:space="preserve"> _ Edizione primavera-estate</w:t>
      </w:r>
      <w:r w:rsidRPr="00B24899">
        <w:rPr>
          <w:rFonts w:ascii="Verdana" w:eastAsia="Times New Roman" w:hAnsi="Verdana" w:cs="Times New Roman"/>
          <w:b/>
          <w:bCs/>
          <w:color w:val="000000"/>
          <w:sz w:val="16"/>
          <w:szCs w:val="16"/>
          <w:lang w:eastAsia="it-IT"/>
        </w:rPr>
        <w:t xml:space="preserve"> </w:t>
      </w:r>
      <w:r w:rsidR="002E3EE0">
        <w:rPr>
          <w:rFonts w:ascii="Verdana" w:eastAsia="Times New Roman" w:hAnsi="Verdana" w:cs="Times New Roman"/>
          <w:b/>
          <w:bCs/>
          <w:color w:val="000000"/>
          <w:sz w:val="16"/>
          <w:szCs w:val="16"/>
          <w:lang w:eastAsia="it-IT"/>
        </w:rPr>
        <w:t>202</w:t>
      </w:r>
      <w:r w:rsidR="00B24899">
        <w:rPr>
          <w:rFonts w:ascii="Verdana" w:eastAsia="Times New Roman" w:hAnsi="Verdana" w:cs="Times New Roman"/>
          <w:b/>
          <w:bCs/>
          <w:color w:val="000000"/>
          <w:sz w:val="16"/>
          <w:szCs w:val="16"/>
          <w:lang w:eastAsia="it-IT"/>
        </w:rPr>
        <w:t>1</w:t>
      </w:r>
      <w:r w:rsidRPr="00FB33F7">
        <w:rPr>
          <w:rFonts w:ascii="Verdana" w:eastAsia="Times New Roman" w:hAnsi="Verdana" w:cs="Times New Roman"/>
          <w:b/>
          <w:bCs/>
          <w:color w:val="000000"/>
          <w:sz w:val="16"/>
          <w:szCs w:val="16"/>
          <w:lang w:eastAsia="it-IT"/>
        </w:rPr>
        <w:t>”</w:t>
      </w:r>
    </w:p>
    <w:p w14:paraId="22442947" w14:textId="77777777" w:rsidR="00FB33F7" w:rsidRPr="00FB33F7" w:rsidRDefault="00FB33F7" w:rsidP="00FB33F7">
      <w:pPr>
        <w:spacing w:after="0" w:line="360" w:lineRule="auto"/>
        <w:rPr>
          <w:rFonts w:ascii="Verdana" w:eastAsia="Times New Roman" w:hAnsi="Verdana" w:cs="Times New Roman"/>
          <w:b/>
          <w:bCs/>
          <w:color w:val="000000"/>
          <w:sz w:val="16"/>
          <w:szCs w:val="16"/>
          <w:lang w:eastAsia="it-IT"/>
        </w:rPr>
      </w:pPr>
    </w:p>
    <w:p w14:paraId="2BF04975"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Soggetto promotore</w:t>
      </w:r>
    </w:p>
    <w:p w14:paraId="3C3EDDFA"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Società promotrice è </w:t>
      </w:r>
      <w:bookmarkStart w:id="0" w:name="_Hlk515976117"/>
      <w:r w:rsidRPr="00FB33F7">
        <w:rPr>
          <w:rFonts w:ascii="Verdana" w:eastAsia="Times New Roman" w:hAnsi="Verdana" w:cs="Times New Roman"/>
          <w:bCs/>
          <w:color w:val="000000"/>
          <w:sz w:val="16"/>
          <w:szCs w:val="16"/>
          <w:lang w:eastAsia="it-IT"/>
        </w:rPr>
        <w:t xml:space="preserve">Magazzini Montello spa con sede legale in via Montello, 25 – Bra (CN), P.I. 00589570043  </w:t>
      </w:r>
      <w:bookmarkEnd w:id="0"/>
    </w:p>
    <w:p w14:paraId="52D69CCE" w14:textId="77777777" w:rsidR="00FB33F7" w:rsidRPr="00FB33F7" w:rsidRDefault="00FB33F7" w:rsidP="00FB33F7">
      <w:pPr>
        <w:spacing w:after="0" w:line="360" w:lineRule="auto"/>
        <w:jc w:val="both"/>
        <w:rPr>
          <w:rFonts w:ascii="Verdana" w:eastAsia="Times New Roman" w:hAnsi="Verdana" w:cs="Times New Roman"/>
          <w:b/>
          <w:bCs/>
          <w:color w:val="000000"/>
          <w:sz w:val="16"/>
          <w:szCs w:val="16"/>
          <w:lang w:eastAsia="it-IT"/>
        </w:rPr>
      </w:pPr>
    </w:p>
    <w:p w14:paraId="0E4A74A3"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Società Delegata</w:t>
      </w:r>
    </w:p>
    <w:p w14:paraId="596956F9" w14:textId="77777777" w:rsidR="00FB33F7" w:rsidRPr="00FB33F7" w:rsidRDefault="00FB33F7" w:rsidP="00FB33F7">
      <w:pPr>
        <w:spacing w:after="0" w:line="360" w:lineRule="auto"/>
        <w:jc w:val="both"/>
        <w:rPr>
          <w:rFonts w:ascii="Verdana" w:eastAsia="Times New Roman" w:hAnsi="Verdana" w:cs="Arial"/>
          <w:bCs/>
          <w:color w:val="000000"/>
          <w:sz w:val="16"/>
          <w:szCs w:val="16"/>
          <w:lang w:eastAsia="it-IT"/>
        </w:rPr>
      </w:pPr>
      <w:r w:rsidRPr="00FB33F7">
        <w:rPr>
          <w:rFonts w:ascii="Verdana" w:eastAsia="Times New Roman" w:hAnsi="Verdana" w:cs="Arial"/>
          <w:bCs/>
          <w:color w:val="000000"/>
          <w:sz w:val="16"/>
          <w:szCs w:val="16"/>
          <w:lang w:eastAsia="it-IT"/>
        </w:rPr>
        <w:t>Promosfera srl con sede legale in Somma Lombardo (VA), Via Giusti 65/A C.F. e P. Iva 02250050024.</w:t>
      </w:r>
    </w:p>
    <w:p w14:paraId="393A6C6B"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115E162C"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Soggetti destinatari</w:t>
      </w:r>
    </w:p>
    <w:p w14:paraId="61854C88" w14:textId="77777777" w:rsidR="00FB33F7" w:rsidRPr="00FB33F7" w:rsidRDefault="00FB33F7" w:rsidP="00FB33F7">
      <w:pPr>
        <w:autoSpaceDE w:val="0"/>
        <w:autoSpaceDN w:val="0"/>
        <w:adjustRightInd w:val="0"/>
        <w:spacing w:after="0" w:line="360" w:lineRule="auto"/>
        <w:jc w:val="both"/>
        <w:rPr>
          <w:rFonts w:ascii="Verdana" w:eastAsia="Times New Roman" w:hAnsi="Verdana" w:cs="Arial"/>
          <w:bCs/>
          <w:color w:val="000000"/>
          <w:sz w:val="16"/>
          <w:szCs w:val="16"/>
          <w:lang w:eastAsia="it-IT"/>
        </w:rPr>
      </w:pPr>
      <w:r w:rsidRPr="00FB33F7">
        <w:rPr>
          <w:rFonts w:ascii="Verdana" w:eastAsia="Times New Roman" w:hAnsi="Verdana" w:cs="Times New Roman"/>
          <w:color w:val="000000"/>
          <w:sz w:val="16"/>
          <w:szCs w:val="16"/>
          <w:lang w:eastAsia="it-IT"/>
        </w:rPr>
        <w:t>I destinatari del concorso sono</w:t>
      </w:r>
      <w:r w:rsidRPr="00FB33F7">
        <w:rPr>
          <w:rFonts w:ascii="Verdana" w:eastAsia="Times New Roman" w:hAnsi="Verdana" w:cs="Arial"/>
          <w:bCs/>
          <w:color w:val="000000"/>
          <w:sz w:val="16"/>
          <w:szCs w:val="16"/>
          <w:lang w:eastAsia="it-IT"/>
        </w:rPr>
        <w:t xml:space="preserve"> i Clienti finali in possesso della Montello Card.</w:t>
      </w:r>
    </w:p>
    <w:p w14:paraId="51D5E03C"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15084E0B"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Durata del concorso</w:t>
      </w:r>
    </w:p>
    <w:p w14:paraId="7AA6B337" w14:textId="3F1706FB" w:rsidR="00FB33F7" w:rsidRPr="00FB33F7" w:rsidRDefault="00FB33F7" w:rsidP="00FB33F7">
      <w:pPr>
        <w:spacing w:after="0" w:line="360" w:lineRule="auto"/>
        <w:jc w:val="both"/>
        <w:rPr>
          <w:rFonts w:ascii="Verdana" w:eastAsia="Times New Roman" w:hAnsi="Verdana" w:cs="Times New Roman"/>
          <w:b/>
          <w:bCs/>
          <w:color w:val="000000"/>
          <w:sz w:val="16"/>
          <w:szCs w:val="16"/>
          <w:u w:val="single"/>
          <w:lang w:eastAsia="it-IT"/>
        </w:rPr>
      </w:pPr>
      <w:r w:rsidRPr="00FB33F7">
        <w:rPr>
          <w:rFonts w:ascii="Verdana" w:eastAsia="Times New Roman" w:hAnsi="Verdana" w:cs="Times New Roman"/>
          <w:b/>
          <w:bCs/>
          <w:color w:val="000000"/>
          <w:sz w:val="16"/>
          <w:szCs w:val="16"/>
          <w:u w:val="single"/>
          <w:lang w:eastAsia="it-IT"/>
        </w:rPr>
        <w:t xml:space="preserve">DAL 1° </w:t>
      </w:r>
      <w:r w:rsidR="0021540A">
        <w:rPr>
          <w:rFonts w:ascii="Verdana" w:eastAsia="Times New Roman" w:hAnsi="Verdana" w:cs="Times New Roman"/>
          <w:b/>
          <w:bCs/>
          <w:color w:val="000000"/>
          <w:sz w:val="16"/>
          <w:szCs w:val="16"/>
          <w:u w:val="single"/>
          <w:lang w:eastAsia="it-IT"/>
        </w:rPr>
        <w:t>GENNAIO</w:t>
      </w:r>
      <w:r w:rsidRPr="00FB33F7">
        <w:rPr>
          <w:rFonts w:ascii="Verdana" w:eastAsia="Times New Roman" w:hAnsi="Verdana" w:cs="Times New Roman"/>
          <w:b/>
          <w:bCs/>
          <w:color w:val="000000"/>
          <w:sz w:val="16"/>
          <w:szCs w:val="16"/>
          <w:u w:val="single"/>
          <w:lang w:eastAsia="it-IT"/>
        </w:rPr>
        <w:t xml:space="preserve"> AL 30 </w:t>
      </w:r>
      <w:r w:rsidR="0021540A">
        <w:rPr>
          <w:rFonts w:ascii="Verdana" w:eastAsia="Times New Roman" w:hAnsi="Verdana" w:cs="Times New Roman"/>
          <w:b/>
          <w:bCs/>
          <w:color w:val="000000"/>
          <w:sz w:val="16"/>
          <w:szCs w:val="16"/>
          <w:u w:val="single"/>
          <w:lang w:eastAsia="it-IT"/>
        </w:rPr>
        <w:t>GIUGNO</w:t>
      </w:r>
      <w:r w:rsidR="00B24899">
        <w:rPr>
          <w:rFonts w:ascii="Verdana" w:eastAsia="Times New Roman" w:hAnsi="Verdana" w:cs="Times New Roman"/>
          <w:b/>
          <w:bCs/>
          <w:color w:val="000000"/>
          <w:sz w:val="16"/>
          <w:szCs w:val="16"/>
          <w:u w:val="single"/>
          <w:lang w:eastAsia="it-IT"/>
        </w:rPr>
        <w:t xml:space="preserve"> 202</w:t>
      </w:r>
      <w:r w:rsidR="0021540A">
        <w:rPr>
          <w:rFonts w:ascii="Verdana" w:eastAsia="Times New Roman" w:hAnsi="Verdana" w:cs="Times New Roman"/>
          <w:b/>
          <w:bCs/>
          <w:color w:val="000000"/>
          <w:sz w:val="16"/>
          <w:szCs w:val="16"/>
          <w:u w:val="single"/>
          <w:lang w:eastAsia="it-IT"/>
        </w:rPr>
        <w:t>1</w:t>
      </w:r>
    </w:p>
    <w:p w14:paraId="68364029" w14:textId="1D9FBEFC" w:rsidR="00FB33F7" w:rsidRPr="00FB33F7" w:rsidRDefault="00FB33F7" w:rsidP="00FB33F7">
      <w:pPr>
        <w:spacing w:after="0" w:line="360" w:lineRule="auto"/>
        <w:jc w:val="both"/>
        <w:rPr>
          <w:rFonts w:ascii="Verdana" w:eastAsia="Times New Roman" w:hAnsi="Verdana" w:cs="Times New Roman"/>
          <w:b/>
          <w:bCs/>
          <w:color w:val="000000"/>
          <w:sz w:val="16"/>
          <w:szCs w:val="16"/>
          <w:u w:val="single"/>
          <w:lang w:eastAsia="it-IT"/>
        </w:rPr>
      </w:pPr>
      <w:r w:rsidRPr="00FB33F7">
        <w:rPr>
          <w:rFonts w:ascii="Verdana" w:eastAsia="Times New Roman" w:hAnsi="Verdana" w:cs="Times New Roman"/>
          <w:b/>
          <w:bCs/>
          <w:color w:val="000000"/>
          <w:sz w:val="16"/>
          <w:szCs w:val="16"/>
          <w:lang w:eastAsia="it-IT"/>
        </w:rPr>
        <w:t xml:space="preserve">L’estrazione finale </w:t>
      </w:r>
      <w:r w:rsidRPr="00FB33F7">
        <w:rPr>
          <w:rFonts w:ascii="Verdana" w:eastAsia="Times New Roman" w:hAnsi="Verdana" w:cs="Times New Roman"/>
          <w:bCs/>
          <w:color w:val="000000"/>
          <w:sz w:val="16"/>
          <w:szCs w:val="16"/>
          <w:lang w:eastAsia="it-IT"/>
        </w:rPr>
        <w:t xml:space="preserve">è prevista entro il </w:t>
      </w:r>
      <w:r w:rsidRPr="00FB33F7">
        <w:rPr>
          <w:rFonts w:ascii="Verdana" w:eastAsia="Times New Roman" w:hAnsi="Verdana" w:cs="Times New Roman"/>
          <w:b/>
          <w:bCs/>
          <w:color w:val="000000"/>
          <w:sz w:val="16"/>
          <w:szCs w:val="16"/>
          <w:u w:val="single"/>
          <w:lang w:eastAsia="it-IT"/>
        </w:rPr>
        <w:t xml:space="preserve">31 </w:t>
      </w:r>
      <w:r w:rsidR="0021540A">
        <w:rPr>
          <w:rFonts w:ascii="Verdana" w:eastAsia="Times New Roman" w:hAnsi="Verdana" w:cs="Times New Roman"/>
          <w:b/>
          <w:bCs/>
          <w:color w:val="000000"/>
          <w:sz w:val="16"/>
          <w:szCs w:val="16"/>
          <w:u w:val="single"/>
          <w:lang w:eastAsia="it-IT"/>
        </w:rPr>
        <w:t>LUGLIO</w:t>
      </w:r>
      <w:r w:rsidR="00202C14">
        <w:rPr>
          <w:rFonts w:ascii="Verdana" w:eastAsia="Times New Roman" w:hAnsi="Verdana" w:cs="Times New Roman"/>
          <w:b/>
          <w:bCs/>
          <w:color w:val="000000"/>
          <w:sz w:val="16"/>
          <w:szCs w:val="16"/>
          <w:u w:val="single"/>
          <w:lang w:eastAsia="it-IT"/>
        </w:rPr>
        <w:t xml:space="preserve"> 202</w:t>
      </w:r>
      <w:r w:rsidR="00B24899">
        <w:rPr>
          <w:rFonts w:ascii="Verdana" w:eastAsia="Times New Roman" w:hAnsi="Verdana" w:cs="Times New Roman"/>
          <w:b/>
          <w:bCs/>
          <w:color w:val="000000"/>
          <w:sz w:val="16"/>
          <w:szCs w:val="16"/>
          <w:u w:val="single"/>
          <w:lang w:eastAsia="it-IT"/>
        </w:rPr>
        <w:t>1</w:t>
      </w:r>
      <w:r w:rsidRPr="00FB33F7">
        <w:rPr>
          <w:rFonts w:ascii="Verdana" w:eastAsia="Times New Roman" w:hAnsi="Verdana" w:cs="Times New Roman"/>
          <w:b/>
          <w:bCs/>
          <w:color w:val="000000"/>
          <w:sz w:val="16"/>
          <w:szCs w:val="16"/>
          <w:u w:val="single"/>
          <w:lang w:eastAsia="it-IT"/>
        </w:rPr>
        <w:t>.</w:t>
      </w:r>
    </w:p>
    <w:p w14:paraId="0448566A"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6627DB1A"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Prodotti promozionati - Obiettivo del concorso</w:t>
      </w:r>
    </w:p>
    <w:p w14:paraId="220D4FEF" w14:textId="77777777" w:rsidR="00FB33F7" w:rsidRPr="00FB33F7" w:rsidRDefault="00FB33F7" w:rsidP="00FB33F7">
      <w:pPr>
        <w:autoSpaceDE w:val="0"/>
        <w:autoSpaceDN w:val="0"/>
        <w:adjustRightInd w:val="0"/>
        <w:spacing w:after="0" w:line="360" w:lineRule="auto"/>
        <w:rPr>
          <w:rFonts w:ascii="Verdana" w:eastAsia="Times New Roman" w:hAnsi="Verdana" w:cs="Arial"/>
          <w:bCs/>
          <w:color w:val="000000"/>
          <w:sz w:val="16"/>
          <w:szCs w:val="16"/>
          <w:lang w:eastAsia="it-IT"/>
        </w:rPr>
      </w:pPr>
      <w:r w:rsidRPr="00FB33F7">
        <w:rPr>
          <w:rFonts w:ascii="Verdana" w:eastAsia="Times New Roman" w:hAnsi="Verdana" w:cs="Arial"/>
          <w:bCs/>
          <w:color w:val="000000"/>
          <w:sz w:val="16"/>
          <w:szCs w:val="16"/>
          <w:lang w:eastAsia="it-IT"/>
        </w:rPr>
        <w:t>Risultano promozionati tutti i prodotti di qualsiasi importo, venduti presso tutti i negozi del Gruppo Montello.</w:t>
      </w:r>
    </w:p>
    <w:p w14:paraId="73C05558" w14:textId="77777777" w:rsidR="00FB33F7" w:rsidRPr="00FB33F7" w:rsidRDefault="00FB33F7" w:rsidP="00FB33F7">
      <w:pPr>
        <w:autoSpaceDE w:val="0"/>
        <w:autoSpaceDN w:val="0"/>
        <w:adjustRightInd w:val="0"/>
        <w:spacing w:after="0" w:line="360" w:lineRule="auto"/>
        <w:rPr>
          <w:rFonts w:ascii="Verdana" w:eastAsia="Times New Roman" w:hAnsi="Verdana" w:cs="Arial"/>
          <w:bCs/>
          <w:color w:val="000000"/>
          <w:sz w:val="16"/>
          <w:szCs w:val="16"/>
          <w:lang w:eastAsia="it-IT"/>
        </w:rPr>
      </w:pPr>
      <w:r w:rsidRPr="00FB33F7">
        <w:rPr>
          <w:rFonts w:ascii="Verdana" w:eastAsia="Times New Roman" w:hAnsi="Verdana" w:cs="Times New Roman"/>
          <w:bCs/>
          <w:color w:val="000000"/>
          <w:sz w:val="16"/>
          <w:szCs w:val="16"/>
          <w:lang w:eastAsia="it-IT"/>
        </w:rPr>
        <w:t xml:space="preserve">La presente promozione viene effettuata con l’intento di fidelizzare i clienti </w:t>
      </w:r>
      <w:r w:rsidRPr="00FB33F7">
        <w:rPr>
          <w:rFonts w:ascii="Verdana" w:eastAsia="Times New Roman" w:hAnsi="Verdana" w:cs="Arial"/>
          <w:bCs/>
          <w:color w:val="000000"/>
          <w:sz w:val="16"/>
          <w:szCs w:val="16"/>
          <w:lang w:eastAsia="it-IT"/>
        </w:rPr>
        <w:t>dei negozi del Gruppo Montello</w:t>
      </w:r>
      <w:r w:rsidRPr="00FB33F7">
        <w:rPr>
          <w:rFonts w:ascii="Verdana" w:eastAsia="Times New Roman" w:hAnsi="Verdana" w:cs="Times New Roman"/>
          <w:bCs/>
          <w:color w:val="000000"/>
          <w:sz w:val="16"/>
          <w:szCs w:val="16"/>
          <w:lang w:eastAsia="it-IT"/>
        </w:rPr>
        <w:t xml:space="preserve"> incentivando la sottoscrizione della “</w:t>
      </w:r>
      <w:r w:rsidRPr="00FB33F7">
        <w:rPr>
          <w:rFonts w:ascii="Verdana" w:eastAsia="Times New Roman" w:hAnsi="Verdana" w:cs="Arial"/>
          <w:bCs/>
          <w:color w:val="000000"/>
          <w:sz w:val="16"/>
          <w:szCs w:val="16"/>
          <w:lang w:eastAsia="it-IT"/>
        </w:rPr>
        <w:t>Montello Card</w:t>
      </w:r>
      <w:r w:rsidRPr="00FB33F7">
        <w:rPr>
          <w:rFonts w:ascii="Verdana" w:eastAsia="Times New Roman" w:hAnsi="Verdana" w:cs="Times New Roman"/>
          <w:bCs/>
          <w:color w:val="000000"/>
          <w:sz w:val="16"/>
          <w:szCs w:val="16"/>
          <w:lang w:eastAsia="it-IT"/>
        </w:rPr>
        <w:t>”.</w:t>
      </w:r>
    </w:p>
    <w:p w14:paraId="349702C9" w14:textId="77777777" w:rsidR="00FB33F7" w:rsidRPr="00FB33F7" w:rsidRDefault="00FB33F7" w:rsidP="00FB33F7">
      <w:pPr>
        <w:autoSpaceDE w:val="0"/>
        <w:autoSpaceDN w:val="0"/>
        <w:adjustRightInd w:val="0"/>
        <w:spacing w:after="0" w:line="360" w:lineRule="auto"/>
        <w:jc w:val="both"/>
        <w:rPr>
          <w:rFonts w:ascii="Verdana" w:eastAsia="Times New Roman" w:hAnsi="Verdana" w:cs="Times New Roman"/>
          <w:bCs/>
          <w:color w:val="000000"/>
          <w:sz w:val="16"/>
          <w:szCs w:val="16"/>
          <w:lang w:eastAsia="it-IT"/>
        </w:rPr>
      </w:pPr>
    </w:p>
    <w:p w14:paraId="2052AF90" w14:textId="77777777" w:rsidR="00FB33F7" w:rsidRPr="00FB33F7" w:rsidRDefault="00FB33F7" w:rsidP="00FB33F7">
      <w:pPr>
        <w:numPr>
          <w:ilvl w:val="1"/>
          <w:numId w:val="1"/>
        </w:numPr>
        <w:tabs>
          <w:tab w:val="num" w:pos="1068"/>
        </w:tabs>
        <w:spacing w:after="0" w:line="360" w:lineRule="auto"/>
        <w:ind w:left="1068"/>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Montello Card</w:t>
      </w:r>
    </w:p>
    <w:p w14:paraId="1F25F949" w14:textId="77777777" w:rsidR="00FB33F7" w:rsidRPr="00FB33F7" w:rsidRDefault="00FB33F7" w:rsidP="00FB33F7">
      <w:pPr>
        <w:autoSpaceDE w:val="0"/>
        <w:autoSpaceDN w:val="0"/>
        <w:adjustRightInd w:val="0"/>
        <w:spacing w:after="0" w:line="360" w:lineRule="auto"/>
        <w:ind w:left="708"/>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La </w:t>
      </w:r>
      <w:r w:rsidRPr="00FB33F7">
        <w:rPr>
          <w:rFonts w:ascii="Verdana" w:eastAsia="Times New Roman" w:hAnsi="Verdana" w:cs="Arial"/>
          <w:bCs/>
          <w:color w:val="000000"/>
          <w:sz w:val="16"/>
          <w:szCs w:val="16"/>
          <w:lang w:eastAsia="it-IT"/>
        </w:rPr>
        <w:t>Montello Card</w:t>
      </w:r>
      <w:r w:rsidRPr="00FB33F7">
        <w:rPr>
          <w:rFonts w:ascii="Verdana" w:eastAsia="Times New Roman" w:hAnsi="Verdana" w:cs="Times New Roman"/>
          <w:bCs/>
          <w:color w:val="000000"/>
          <w:sz w:val="16"/>
          <w:szCs w:val="16"/>
          <w:lang w:eastAsia="it-IT"/>
        </w:rPr>
        <w:t xml:space="preserve"> è una tessera gratuita, munita di codice a barre, riservata ai Clienti dei negozi del Gruppo Montello, che permette ai titolari di usufruire di sconti e promozioni riservate. </w:t>
      </w:r>
    </w:p>
    <w:p w14:paraId="0ED9346C" w14:textId="77777777" w:rsidR="00FB33F7" w:rsidRPr="00FB33F7" w:rsidRDefault="00FB33F7" w:rsidP="00FB33F7">
      <w:pPr>
        <w:autoSpaceDE w:val="0"/>
        <w:autoSpaceDN w:val="0"/>
        <w:adjustRightInd w:val="0"/>
        <w:spacing w:after="0" w:line="360" w:lineRule="auto"/>
        <w:ind w:left="708"/>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Per possederne una è sufficiente richiederla presso uno dei negozi del gruppo Montello, compilando il relativo modulo di adesione: la carta sarà subito attiva. Sarà possibile richiedere la card anche collegandosi al sito </w:t>
      </w:r>
      <w:hyperlink r:id="rId7" w:history="1">
        <w:r w:rsidRPr="00FB33F7">
          <w:rPr>
            <w:rFonts w:ascii="Verdana" w:eastAsia="Times New Roman" w:hAnsi="Verdana" w:cs="Times New Roman"/>
            <w:bCs/>
            <w:color w:val="0000FF"/>
            <w:sz w:val="16"/>
            <w:szCs w:val="16"/>
            <w:u w:val="single"/>
            <w:lang w:eastAsia="it-IT"/>
          </w:rPr>
          <w:t>www.montellocard.it</w:t>
        </w:r>
      </w:hyperlink>
      <w:r w:rsidRPr="00FB33F7">
        <w:rPr>
          <w:rFonts w:ascii="Verdana" w:eastAsia="Times New Roman" w:hAnsi="Verdana" w:cs="Times New Roman"/>
          <w:bCs/>
          <w:color w:val="000000"/>
          <w:sz w:val="16"/>
          <w:szCs w:val="16"/>
          <w:lang w:eastAsia="it-IT"/>
        </w:rPr>
        <w:t xml:space="preserve">   mediante la compilazione del </w:t>
      </w:r>
      <w:proofErr w:type="spellStart"/>
      <w:r w:rsidRPr="00FB33F7">
        <w:rPr>
          <w:rFonts w:ascii="Verdana" w:eastAsia="Times New Roman" w:hAnsi="Verdana" w:cs="Times New Roman"/>
          <w:bCs/>
          <w:color w:val="000000"/>
          <w:sz w:val="16"/>
          <w:szCs w:val="16"/>
          <w:lang w:eastAsia="it-IT"/>
        </w:rPr>
        <w:t>form</w:t>
      </w:r>
      <w:proofErr w:type="spellEnd"/>
      <w:r w:rsidRPr="00FB33F7">
        <w:rPr>
          <w:rFonts w:ascii="Verdana" w:eastAsia="Times New Roman" w:hAnsi="Verdana" w:cs="Times New Roman"/>
          <w:bCs/>
          <w:color w:val="000000"/>
          <w:sz w:val="16"/>
          <w:szCs w:val="16"/>
          <w:lang w:eastAsia="it-IT"/>
        </w:rPr>
        <w:t xml:space="preserve"> online presente nella sezione “Richiedila ora”.</w:t>
      </w:r>
    </w:p>
    <w:p w14:paraId="3DBCD0FA" w14:textId="77777777" w:rsidR="00FB33F7" w:rsidRPr="00FB33F7" w:rsidRDefault="00FB33F7" w:rsidP="00FB33F7">
      <w:pPr>
        <w:autoSpaceDE w:val="0"/>
        <w:autoSpaceDN w:val="0"/>
        <w:adjustRightInd w:val="0"/>
        <w:spacing w:after="0" w:line="360" w:lineRule="auto"/>
        <w:ind w:left="708"/>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La </w:t>
      </w:r>
      <w:r w:rsidRPr="00FB33F7">
        <w:rPr>
          <w:rFonts w:ascii="Verdana" w:eastAsia="Times New Roman" w:hAnsi="Verdana" w:cs="Arial"/>
          <w:bCs/>
          <w:color w:val="000000"/>
          <w:sz w:val="16"/>
          <w:szCs w:val="16"/>
          <w:lang w:eastAsia="it-IT"/>
        </w:rPr>
        <w:t>Montello Card</w:t>
      </w:r>
      <w:r w:rsidRPr="00FB33F7">
        <w:rPr>
          <w:rFonts w:ascii="Verdana" w:eastAsia="Times New Roman" w:hAnsi="Verdana" w:cs="Times New Roman"/>
          <w:bCs/>
          <w:color w:val="000000"/>
          <w:sz w:val="16"/>
          <w:szCs w:val="16"/>
          <w:lang w:eastAsia="it-IT"/>
        </w:rPr>
        <w:t xml:space="preserve"> non ha scadenza, tuttavia qualora non fosse utilizzata per più di 12 mesi, la società promotrice si riserva il diritto di bloccarla ed annullare i punti su di essa presenti.</w:t>
      </w:r>
    </w:p>
    <w:p w14:paraId="0FA9D413"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01399ACC"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Modalità di partecipazione</w:t>
      </w:r>
    </w:p>
    <w:p w14:paraId="19F438F0" w14:textId="77777777" w:rsidR="00FB33F7" w:rsidRPr="00FB33F7" w:rsidRDefault="00FB33F7" w:rsidP="00FB33F7">
      <w:pPr>
        <w:autoSpaceDE w:val="0"/>
        <w:autoSpaceDN w:val="0"/>
        <w:adjustRightInd w:val="0"/>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Nel periodo promozionato, tutti i Clienti in possesso della “</w:t>
      </w:r>
      <w:r w:rsidRPr="00FB33F7">
        <w:rPr>
          <w:rFonts w:ascii="Verdana" w:eastAsia="Times New Roman" w:hAnsi="Verdana" w:cs="Arial"/>
          <w:bCs/>
          <w:color w:val="000000"/>
          <w:sz w:val="16"/>
          <w:szCs w:val="16"/>
          <w:lang w:eastAsia="it-IT"/>
        </w:rPr>
        <w:t>Montello Card</w:t>
      </w:r>
      <w:r w:rsidRPr="00FB33F7">
        <w:rPr>
          <w:rFonts w:ascii="Verdana" w:eastAsia="Times New Roman" w:hAnsi="Verdana" w:cs="Times New Roman"/>
          <w:bCs/>
          <w:color w:val="000000"/>
          <w:sz w:val="16"/>
          <w:szCs w:val="16"/>
          <w:lang w:eastAsia="it-IT"/>
        </w:rPr>
        <w:t xml:space="preserve">”, o che la richiederanno con apposita sottoscrizione, potranno partecipare al presente concorso effettuando degli acquisti presso i negozi del Gruppo Montello, presentando in cassa la propria </w:t>
      </w:r>
      <w:r w:rsidRPr="00FB33F7">
        <w:rPr>
          <w:rFonts w:ascii="Verdana" w:eastAsia="Times New Roman" w:hAnsi="Verdana" w:cs="Arial"/>
          <w:bCs/>
          <w:color w:val="000000"/>
          <w:sz w:val="16"/>
          <w:szCs w:val="16"/>
          <w:lang w:eastAsia="it-IT"/>
        </w:rPr>
        <w:t>Card</w:t>
      </w:r>
      <w:r w:rsidRPr="00FB33F7">
        <w:rPr>
          <w:rFonts w:ascii="Verdana" w:eastAsia="Times New Roman" w:hAnsi="Verdana" w:cs="Times New Roman"/>
          <w:bCs/>
          <w:color w:val="000000"/>
          <w:sz w:val="16"/>
          <w:szCs w:val="16"/>
          <w:lang w:eastAsia="it-IT"/>
        </w:rPr>
        <w:t xml:space="preserve">. </w:t>
      </w:r>
    </w:p>
    <w:p w14:paraId="493904D6" w14:textId="77777777" w:rsidR="00FB33F7" w:rsidRPr="00FB33F7" w:rsidRDefault="00FB33F7" w:rsidP="00FB33F7">
      <w:pPr>
        <w:autoSpaceDE w:val="0"/>
        <w:autoSpaceDN w:val="0"/>
        <w:adjustRightInd w:val="0"/>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In questo modo, i Clienti potranno collezionare punti elettronici e, nello specifico: </w:t>
      </w:r>
    </w:p>
    <w:p w14:paraId="2B7B6D2F" w14:textId="77777777" w:rsidR="00FB33F7" w:rsidRPr="00FB33F7" w:rsidRDefault="00FB33F7" w:rsidP="00FB33F7">
      <w:pPr>
        <w:numPr>
          <w:ilvl w:val="0"/>
          <w:numId w:val="2"/>
        </w:numPr>
        <w:autoSpaceDE w:val="0"/>
        <w:autoSpaceDN w:val="0"/>
        <w:adjustRightInd w:val="0"/>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
          <w:bCs/>
          <w:color w:val="000000"/>
          <w:sz w:val="16"/>
          <w:szCs w:val="16"/>
          <w:u w:val="single"/>
          <w:lang w:eastAsia="it-IT"/>
        </w:rPr>
        <w:t>1 punto elettronico per ogni 2,00€ di spesa effettuata</w:t>
      </w:r>
      <w:r w:rsidRPr="00FB33F7">
        <w:rPr>
          <w:rFonts w:ascii="Verdana" w:eastAsia="Times New Roman" w:hAnsi="Verdana" w:cs="Times New Roman"/>
          <w:b/>
          <w:bCs/>
          <w:color w:val="000000"/>
          <w:sz w:val="16"/>
          <w:szCs w:val="16"/>
          <w:lang w:eastAsia="it-IT"/>
        </w:rPr>
        <w:t xml:space="preserve"> </w:t>
      </w:r>
      <w:r w:rsidRPr="00FB33F7">
        <w:rPr>
          <w:rFonts w:ascii="Verdana" w:eastAsia="Times New Roman" w:hAnsi="Verdana" w:cs="Times New Roman"/>
          <w:bCs/>
          <w:color w:val="000000"/>
          <w:sz w:val="16"/>
          <w:szCs w:val="16"/>
          <w:lang w:eastAsia="it-IT"/>
        </w:rPr>
        <w:t>presso i due Outlet Store del Gruppo;</w:t>
      </w:r>
    </w:p>
    <w:p w14:paraId="3918615E" w14:textId="47E9675C" w:rsidR="00FB33F7" w:rsidRPr="00FB33F7" w:rsidRDefault="00FB33F7" w:rsidP="00FB33F7">
      <w:pPr>
        <w:numPr>
          <w:ilvl w:val="0"/>
          <w:numId w:val="2"/>
        </w:numPr>
        <w:autoSpaceDE w:val="0"/>
        <w:autoSpaceDN w:val="0"/>
        <w:adjustRightInd w:val="0"/>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
          <w:bCs/>
          <w:color w:val="000000"/>
          <w:sz w:val="16"/>
          <w:szCs w:val="16"/>
          <w:u w:val="single"/>
          <w:lang w:eastAsia="it-IT"/>
        </w:rPr>
        <w:t>1 punto elettronico per ogni euro di spesa effettuata</w:t>
      </w:r>
      <w:r w:rsidRPr="00FB33F7">
        <w:rPr>
          <w:rFonts w:ascii="Verdana" w:eastAsia="Times New Roman" w:hAnsi="Verdana" w:cs="Times New Roman"/>
          <w:bCs/>
          <w:color w:val="000000"/>
          <w:sz w:val="16"/>
          <w:szCs w:val="16"/>
          <w:lang w:eastAsia="it-IT"/>
        </w:rPr>
        <w:t xml:space="preserve"> sui prodotti in vendita presso i restanti negozi del Gruppo Montello;</w:t>
      </w:r>
    </w:p>
    <w:p w14:paraId="775C1CF3" w14:textId="602F1993" w:rsidR="00FB33F7" w:rsidRPr="00FB33F7" w:rsidRDefault="00FB33F7" w:rsidP="00FB33F7">
      <w:pPr>
        <w:autoSpaceDE w:val="0"/>
        <w:autoSpaceDN w:val="0"/>
        <w:adjustRightInd w:val="0"/>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 punti verranno accreditati direttamente sulla “</w:t>
      </w:r>
      <w:r w:rsidRPr="00FB33F7">
        <w:rPr>
          <w:rFonts w:ascii="Verdana" w:eastAsia="Times New Roman" w:hAnsi="Verdana" w:cs="Arial"/>
          <w:bCs/>
          <w:color w:val="000000"/>
          <w:sz w:val="16"/>
          <w:szCs w:val="16"/>
          <w:lang w:eastAsia="it-IT"/>
        </w:rPr>
        <w:t>Montello Card”</w:t>
      </w:r>
      <w:r w:rsidRPr="00FB33F7">
        <w:rPr>
          <w:rFonts w:ascii="Verdana" w:eastAsia="Times New Roman" w:hAnsi="Verdana" w:cs="Times New Roman"/>
          <w:bCs/>
          <w:color w:val="000000"/>
          <w:sz w:val="16"/>
          <w:szCs w:val="16"/>
          <w:lang w:eastAsia="it-IT"/>
        </w:rPr>
        <w:t xml:space="preserve"> del titolare ed il saldo totale sarà visibile sugli scontrini emessi, accedendo all’area riservata “My Montello Card area” sul sito </w:t>
      </w:r>
      <w:hyperlink r:id="rId8" w:history="1">
        <w:r w:rsidRPr="00FB33F7">
          <w:rPr>
            <w:rFonts w:ascii="Verdana" w:eastAsia="Times New Roman" w:hAnsi="Verdana" w:cs="Times New Roman"/>
            <w:bCs/>
            <w:color w:val="0000FF"/>
            <w:sz w:val="16"/>
            <w:szCs w:val="16"/>
            <w:u w:val="single"/>
            <w:lang w:eastAsia="it-IT"/>
          </w:rPr>
          <w:t>www.montellocard.it</w:t>
        </w:r>
      </w:hyperlink>
      <w:r w:rsidRPr="00FB33F7">
        <w:rPr>
          <w:rFonts w:ascii="Verdana" w:eastAsia="Times New Roman" w:hAnsi="Verdana" w:cs="Times New Roman"/>
          <w:bCs/>
          <w:color w:val="000000"/>
          <w:sz w:val="16"/>
          <w:szCs w:val="16"/>
          <w:lang w:eastAsia="it-IT"/>
        </w:rPr>
        <w:t xml:space="preserve"> e tramite app.</w:t>
      </w:r>
    </w:p>
    <w:p w14:paraId="23CF9343" w14:textId="77777777" w:rsidR="00FB33F7" w:rsidRPr="00FB33F7" w:rsidRDefault="00FB33F7" w:rsidP="00FB33F7">
      <w:pPr>
        <w:autoSpaceDE w:val="0"/>
        <w:autoSpaceDN w:val="0"/>
        <w:adjustRightInd w:val="0"/>
        <w:spacing w:after="0" w:line="360" w:lineRule="auto"/>
        <w:jc w:val="both"/>
        <w:rPr>
          <w:rFonts w:ascii="Verdana" w:eastAsia="Times New Roman" w:hAnsi="Verdana" w:cs="Times New Roman"/>
          <w:bCs/>
          <w:color w:val="000000"/>
          <w:sz w:val="16"/>
          <w:szCs w:val="16"/>
          <w:lang w:eastAsia="it-IT"/>
        </w:rPr>
      </w:pPr>
    </w:p>
    <w:p w14:paraId="6D5123EA" w14:textId="7EB37888" w:rsidR="00FB33F7" w:rsidRPr="00FB33F7" w:rsidRDefault="00FB33F7" w:rsidP="00FB33F7">
      <w:pPr>
        <w:autoSpaceDE w:val="0"/>
        <w:autoSpaceDN w:val="0"/>
        <w:adjustRightInd w:val="0"/>
        <w:spacing w:after="0" w:line="360" w:lineRule="auto"/>
        <w:jc w:val="both"/>
        <w:rPr>
          <w:rFonts w:ascii="Verdana" w:eastAsia="Times New Roman" w:hAnsi="Verdana" w:cs="Arial"/>
          <w:bCs/>
          <w:color w:val="000000"/>
          <w:sz w:val="16"/>
          <w:szCs w:val="16"/>
          <w:lang w:eastAsia="it-IT"/>
        </w:rPr>
      </w:pPr>
      <w:r w:rsidRPr="00FB33F7">
        <w:rPr>
          <w:rFonts w:ascii="Verdana" w:eastAsia="Times New Roman" w:hAnsi="Verdana" w:cs="Times New Roman"/>
          <w:color w:val="000000"/>
          <w:sz w:val="16"/>
          <w:szCs w:val="16"/>
          <w:lang w:eastAsia="it-IT"/>
        </w:rPr>
        <w:t xml:space="preserve">Tutti i Clienti che avranno accumulato </w:t>
      </w:r>
      <w:r w:rsidR="00C73013">
        <w:rPr>
          <w:rFonts w:ascii="Verdana" w:eastAsia="Times New Roman" w:hAnsi="Verdana" w:cs="Times New Roman"/>
          <w:color w:val="000000"/>
          <w:sz w:val="16"/>
          <w:szCs w:val="16"/>
          <w:lang w:eastAsia="it-IT"/>
        </w:rPr>
        <w:t>500</w:t>
      </w:r>
      <w:r w:rsidRPr="00FB33F7">
        <w:rPr>
          <w:rFonts w:ascii="Verdana" w:eastAsia="Times New Roman" w:hAnsi="Verdana" w:cs="Times New Roman"/>
          <w:color w:val="000000"/>
          <w:sz w:val="16"/>
          <w:szCs w:val="16"/>
          <w:lang w:eastAsia="it-IT"/>
        </w:rPr>
        <w:t xml:space="preserve"> punti sulla propria “Montello </w:t>
      </w:r>
      <w:r w:rsidRPr="00FB33F7">
        <w:rPr>
          <w:rFonts w:ascii="Verdana" w:eastAsia="Times New Roman" w:hAnsi="Verdana" w:cs="Arial"/>
          <w:bCs/>
          <w:color w:val="000000"/>
          <w:sz w:val="16"/>
          <w:szCs w:val="16"/>
          <w:lang w:eastAsia="it-IT"/>
        </w:rPr>
        <w:t xml:space="preserve">Card”, a partire dal 1° </w:t>
      </w:r>
      <w:r w:rsidR="0021540A">
        <w:rPr>
          <w:rFonts w:ascii="Verdana" w:eastAsia="Times New Roman" w:hAnsi="Verdana" w:cs="Arial"/>
          <w:bCs/>
          <w:color w:val="000000"/>
          <w:sz w:val="16"/>
          <w:szCs w:val="16"/>
          <w:lang w:eastAsia="it-IT"/>
        </w:rPr>
        <w:t>gennaio</w:t>
      </w:r>
      <w:r w:rsidR="007E16D0">
        <w:rPr>
          <w:rFonts w:ascii="Verdana" w:eastAsia="Times New Roman" w:hAnsi="Verdana" w:cs="Arial"/>
          <w:bCs/>
          <w:color w:val="000000"/>
          <w:sz w:val="16"/>
          <w:szCs w:val="16"/>
          <w:lang w:eastAsia="it-IT"/>
        </w:rPr>
        <w:t xml:space="preserve"> </w:t>
      </w:r>
      <w:r w:rsidR="0035100D">
        <w:rPr>
          <w:rFonts w:ascii="Verdana" w:eastAsia="Times New Roman" w:hAnsi="Verdana" w:cs="Arial"/>
          <w:bCs/>
          <w:color w:val="000000"/>
          <w:sz w:val="16"/>
          <w:szCs w:val="16"/>
          <w:lang w:eastAsia="it-IT"/>
        </w:rPr>
        <w:t>fino</w:t>
      </w:r>
      <w:r w:rsidR="007E16D0">
        <w:rPr>
          <w:rFonts w:ascii="Verdana" w:eastAsia="Times New Roman" w:hAnsi="Verdana" w:cs="Arial"/>
          <w:bCs/>
          <w:color w:val="000000"/>
          <w:sz w:val="16"/>
          <w:szCs w:val="16"/>
          <w:lang w:eastAsia="it-IT"/>
        </w:rPr>
        <w:t xml:space="preserve"> </w:t>
      </w:r>
      <w:r w:rsidRPr="00FB33F7">
        <w:rPr>
          <w:rFonts w:ascii="Verdana" w:eastAsia="Times New Roman" w:hAnsi="Verdana" w:cs="Arial"/>
          <w:bCs/>
          <w:color w:val="000000"/>
          <w:sz w:val="16"/>
          <w:szCs w:val="16"/>
          <w:lang w:eastAsia="it-IT"/>
        </w:rPr>
        <w:t xml:space="preserve">al </w:t>
      </w:r>
      <w:r w:rsidR="005F5589">
        <w:rPr>
          <w:rFonts w:ascii="Verdana" w:eastAsia="Times New Roman" w:hAnsi="Verdana" w:cs="Arial"/>
          <w:bCs/>
          <w:color w:val="000000"/>
          <w:sz w:val="16"/>
          <w:szCs w:val="16"/>
          <w:lang w:eastAsia="it-IT"/>
        </w:rPr>
        <w:t>3</w:t>
      </w:r>
      <w:r w:rsidR="007E16D0">
        <w:rPr>
          <w:rFonts w:ascii="Verdana" w:eastAsia="Times New Roman" w:hAnsi="Verdana" w:cs="Arial"/>
          <w:bCs/>
          <w:color w:val="000000"/>
          <w:sz w:val="16"/>
          <w:szCs w:val="16"/>
          <w:lang w:eastAsia="it-IT"/>
        </w:rPr>
        <w:t xml:space="preserve">0 </w:t>
      </w:r>
      <w:r w:rsidR="0021540A">
        <w:rPr>
          <w:rFonts w:ascii="Verdana" w:eastAsia="Times New Roman" w:hAnsi="Verdana" w:cs="Arial"/>
          <w:bCs/>
          <w:color w:val="000000"/>
          <w:sz w:val="16"/>
          <w:szCs w:val="16"/>
          <w:lang w:eastAsia="it-IT"/>
        </w:rPr>
        <w:t>giugno 2021</w:t>
      </w:r>
      <w:r w:rsidRPr="00FB33F7">
        <w:rPr>
          <w:rFonts w:ascii="Verdana" w:eastAsia="Times New Roman" w:hAnsi="Verdana" w:cs="Arial"/>
          <w:bCs/>
          <w:color w:val="000000"/>
          <w:sz w:val="16"/>
          <w:szCs w:val="16"/>
          <w:lang w:eastAsia="it-IT"/>
        </w:rPr>
        <w:t>, p</w:t>
      </w:r>
      <w:r w:rsidRPr="00FB33F7">
        <w:rPr>
          <w:rFonts w:ascii="Verdana" w:eastAsia="Times New Roman" w:hAnsi="Verdana" w:cs="Times New Roman"/>
          <w:color w:val="000000"/>
          <w:sz w:val="16"/>
          <w:szCs w:val="16"/>
          <w:lang w:eastAsia="it-IT"/>
        </w:rPr>
        <w:t xml:space="preserve">arteciperanno all’estrazione finale. </w:t>
      </w:r>
    </w:p>
    <w:p w14:paraId="5CDBB926"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Si precisa che sarà considerato valido, ai fini del concorso, il totale dei punti accumulati durante il periodo sopra indicato, indipendentemente dai punti eventualmente utilizzati (es. Value Shopping-Montello Card – operazione a premio, regolamentato a parte).</w:t>
      </w:r>
    </w:p>
    <w:p w14:paraId="745ACB6E" w14:textId="2A8FCA0B"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Quindi, se</w:t>
      </w:r>
      <w:r w:rsidRPr="00FB33F7">
        <w:rPr>
          <w:rFonts w:ascii="Verdana" w:eastAsia="Times New Roman" w:hAnsi="Verdana" w:cs="Arial"/>
          <w:color w:val="000000"/>
          <w:sz w:val="16"/>
          <w:szCs w:val="16"/>
          <w:lang w:eastAsia="it-IT"/>
        </w:rPr>
        <w:t xml:space="preserve"> durante il periodo promozionato i Clienti avranno richiesto di convertire i propri punti in eventuali premi ma, la somma dei punti accumulati in totale (comprensiva dei punti convertiti), sarà pari ad almeno </w:t>
      </w:r>
      <w:r w:rsidR="0035100D">
        <w:rPr>
          <w:rFonts w:ascii="Verdana" w:eastAsia="Times New Roman" w:hAnsi="Verdana" w:cs="Arial"/>
          <w:color w:val="000000"/>
          <w:sz w:val="16"/>
          <w:szCs w:val="16"/>
          <w:lang w:eastAsia="it-IT"/>
        </w:rPr>
        <w:t>50</w:t>
      </w:r>
      <w:r w:rsidRPr="00FB33F7">
        <w:rPr>
          <w:rFonts w:ascii="Verdana" w:eastAsia="Times New Roman" w:hAnsi="Verdana" w:cs="Arial"/>
          <w:color w:val="000000"/>
          <w:sz w:val="16"/>
          <w:szCs w:val="16"/>
          <w:lang w:eastAsia="it-IT"/>
        </w:rPr>
        <w:t xml:space="preserve">0 punti, gli stessi avranno comunque diritto a partecipare all’estrazione finale. </w:t>
      </w:r>
      <w:r w:rsidRPr="00FB33F7">
        <w:rPr>
          <w:rFonts w:ascii="Verdana" w:eastAsia="Times New Roman" w:hAnsi="Verdana" w:cs="Times New Roman"/>
          <w:bCs/>
          <w:color w:val="000000"/>
          <w:sz w:val="16"/>
          <w:szCs w:val="16"/>
          <w:lang w:eastAsia="it-IT"/>
        </w:rPr>
        <w:t xml:space="preserve"> </w:t>
      </w:r>
    </w:p>
    <w:p w14:paraId="5A3B38FD"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2D062FD5"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6165C3C3" w14:textId="6411BF68" w:rsid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17E8F265" w14:textId="77777777" w:rsidR="00C73013" w:rsidRPr="00FB33F7" w:rsidRDefault="00C73013" w:rsidP="00FB33F7">
      <w:pPr>
        <w:spacing w:after="0" w:line="360" w:lineRule="auto"/>
        <w:jc w:val="both"/>
        <w:rPr>
          <w:rFonts w:ascii="Verdana" w:eastAsia="Times New Roman" w:hAnsi="Verdana" w:cs="Times New Roman"/>
          <w:bCs/>
          <w:color w:val="000000"/>
          <w:sz w:val="16"/>
          <w:szCs w:val="16"/>
          <w:lang w:eastAsia="it-IT"/>
        </w:rPr>
      </w:pPr>
    </w:p>
    <w:p w14:paraId="1813F153"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lastRenderedPageBreak/>
        <w:t>Modalità di assegnazione dei premi</w:t>
      </w:r>
    </w:p>
    <w:p w14:paraId="501DBCB1" w14:textId="7469D22E"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Fra tutti i clienti che avranno totalizzato almeno </w:t>
      </w:r>
      <w:r w:rsidR="00C73013">
        <w:rPr>
          <w:rFonts w:ascii="Verdana" w:eastAsia="Times New Roman" w:hAnsi="Verdana" w:cs="Times New Roman"/>
          <w:bCs/>
          <w:color w:val="000000"/>
          <w:sz w:val="16"/>
          <w:szCs w:val="16"/>
          <w:lang w:eastAsia="it-IT"/>
        </w:rPr>
        <w:t>500</w:t>
      </w:r>
      <w:r w:rsidRPr="00FB33F7">
        <w:rPr>
          <w:rFonts w:ascii="Verdana" w:eastAsia="Times New Roman" w:hAnsi="Verdana" w:cs="Times New Roman"/>
          <w:bCs/>
          <w:color w:val="000000"/>
          <w:sz w:val="16"/>
          <w:szCs w:val="16"/>
          <w:lang w:eastAsia="it-IT"/>
        </w:rPr>
        <w:t xml:space="preserve"> punti durante il periodo di validità - sarà effettuata l’estrazione di </w:t>
      </w:r>
      <w:r w:rsidR="00B24899" w:rsidRPr="00B24899">
        <w:rPr>
          <w:rFonts w:ascii="Verdana" w:eastAsia="Times New Roman" w:hAnsi="Verdana" w:cs="Times New Roman"/>
          <w:b/>
          <w:color w:val="000000"/>
          <w:sz w:val="16"/>
          <w:szCs w:val="16"/>
          <w:lang w:eastAsia="it-IT"/>
        </w:rPr>
        <w:t>20</w:t>
      </w:r>
      <w:r w:rsidRPr="00FB33F7">
        <w:rPr>
          <w:rFonts w:ascii="Verdana" w:eastAsia="Times New Roman" w:hAnsi="Verdana" w:cs="Times New Roman"/>
          <w:b/>
          <w:bCs/>
          <w:color w:val="000000"/>
          <w:sz w:val="16"/>
          <w:szCs w:val="16"/>
          <w:lang w:eastAsia="it-IT"/>
        </w:rPr>
        <w:t xml:space="preserve"> nominativi vincenti</w:t>
      </w:r>
      <w:r w:rsidRPr="00FB33F7">
        <w:rPr>
          <w:rFonts w:ascii="Verdana" w:eastAsia="Times New Roman" w:hAnsi="Verdana" w:cs="Times New Roman"/>
          <w:bCs/>
          <w:color w:val="000000"/>
          <w:sz w:val="16"/>
          <w:szCs w:val="16"/>
          <w:lang w:eastAsia="it-IT"/>
        </w:rPr>
        <w:t xml:space="preserve"> </w:t>
      </w:r>
      <w:r w:rsidRPr="00FB33F7">
        <w:rPr>
          <w:rFonts w:ascii="Verdana" w:eastAsia="Times New Roman" w:hAnsi="Verdana" w:cs="Times New Roman"/>
          <w:b/>
          <w:bCs/>
          <w:color w:val="000000"/>
          <w:sz w:val="16"/>
          <w:szCs w:val="16"/>
          <w:lang w:eastAsia="it-IT"/>
        </w:rPr>
        <w:t xml:space="preserve">e delle riserve </w:t>
      </w:r>
      <w:r w:rsidRPr="00FB33F7">
        <w:rPr>
          <w:rFonts w:ascii="Verdana" w:eastAsia="Times New Roman" w:hAnsi="Verdana" w:cs="Times New Roman"/>
          <w:bCs/>
          <w:color w:val="000000"/>
          <w:sz w:val="16"/>
          <w:szCs w:val="16"/>
          <w:lang w:eastAsia="it-IT"/>
        </w:rPr>
        <w:t>(entro la data indicata al punto 4) alla presenza di un notaio o del responsabile della tutela del consumatore e della fede pubblica competente per territorio (art. 9 del D.P.R. 26 ottobre 2001, n. 430).</w:t>
      </w:r>
    </w:p>
    <w:p w14:paraId="1FDCAD57" w14:textId="6BF0B56D" w:rsidR="00FB33F7" w:rsidRPr="00FB33F7" w:rsidRDefault="00FB33F7" w:rsidP="00FB33F7">
      <w:pPr>
        <w:spacing w:after="0" w:line="360" w:lineRule="auto"/>
        <w:jc w:val="both"/>
        <w:rPr>
          <w:rFonts w:ascii="Verdana" w:eastAsia="Times New Roman" w:hAnsi="Verdana" w:cs="Times New Roman"/>
          <w:bCs/>
          <w:i/>
          <w:color w:val="000000"/>
          <w:sz w:val="16"/>
          <w:szCs w:val="16"/>
          <w:lang w:eastAsia="it-IT"/>
        </w:rPr>
      </w:pPr>
      <w:r w:rsidRPr="00FB33F7">
        <w:rPr>
          <w:rFonts w:ascii="Verdana" w:eastAsia="Times New Roman" w:hAnsi="Verdana" w:cs="Times New Roman"/>
          <w:bCs/>
          <w:i/>
          <w:color w:val="000000"/>
          <w:sz w:val="16"/>
          <w:szCs w:val="16"/>
          <w:lang w:eastAsia="it-IT"/>
        </w:rPr>
        <w:t xml:space="preserve">I vincitori si aggiudicheranno ciascuno un buono acquisto del valore di </w:t>
      </w:r>
      <w:r w:rsidR="00B24899">
        <w:rPr>
          <w:rFonts w:ascii="Verdana" w:eastAsia="Times New Roman" w:hAnsi="Verdana" w:cs="Times New Roman"/>
          <w:bCs/>
          <w:i/>
          <w:color w:val="000000"/>
          <w:sz w:val="16"/>
          <w:szCs w:val="16"/>
          <w:lang w:eastAsia="it-IT"/>
        </w:rPr>
        <w:t>50</w:t>
      </w:r>
      <w:r w:rsidRPr="00FB33F7">
        <w:rPr>
          <w:rFonts w:ascii="Verdana" w:eastAsia="Times New Roman" w:hAnsi="Verdana" w:cs="Times New Roman"/>
          <w:bCs/>
          <w:i/>
          <w:color w:val="000000"/>
          <w:sz w:val="16"/>
          <w:szCs w:val="16"/>
          <w:lang w:eastAsia="it-IT"/>
        </w:rPr>
        <w:t xml:space="preserve">0,00 € (specifiche del premio al punto 8.1) </w:t>
      </w:r>
    </w:p>
    <w:p w14:paraId="6FF2B0AE"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4C70E764" w14:textId="09F4FE7D" w:rsidR="00FB33F7" w:rsidRPr="00FB33F7" w:rsidRDefault="00FB33F7" w:rsidP="00FB33F7">
      <w:pPr>
        <w:spacing w:after="0" w:line="360" w:lineRule="auto"/>
        <w:jc w:val="both"/>
        <w:rPr>
          <w:rFonts w:ascii="Verdana" w:eastAsia="Times New Roman" w:hAnsi="Verdana" w:cs="Times New Roman"/>
          <w:bCs/>
          <w:i/>
          <w:sz w:val="16"/>
          <w:szCs w:val="16"/>
          <w:lang w:eastAsia="it-IT"/>
        </w:rPr>
      </w:pPr>
      <w:r w:rsidRPr="00FB33F7">
        <w:rPr>
          <w:rFonts w:ascii="Verdana" w:eastAsia="Times New Roman" w:hAnsi="Verdana" w:cs="Times New Roman"/>
          <w:bCs/>
          <w:i/>
          <w:sz w:val="16"/>
          <w:szCs w:val="16"/>
          <w:u w:val="single"/>
          <w:lang w:eastAsia="it-IT"/>
        </w:rPr>
        <w:t>N.B. L</w:t>
      </w:r>
      <w:r w:rsidRPr="00FB33F7">
        <w:rPr>
          <w:rFonts w:ascii="Verdana" w:eastAsia="Times New Roman" w:hAnsi="Verdana" w:cs="Times New Roman"/>
          <w:bCs/>
          <w:i/>
          <w:color w:val="000000"/>
          <w:sz w:val="16"/>
          <w:szCs w:val="16"/>
          <w:u w:val="single"/>
          <w:lang w:eastAsia="it-IT"/>
        </w:rPr>
        <w:t>a Società Promotrice si riserva il diritto di effettuare dei controlli sulla vigenza e validità della Montello Card</w:t>
      </w:r>
      <w:r w:rsidR="00C95B81">
        <w:rPr>
          <w:rFonts w:ascii="Verdana" w:eastAsia="Times New Roman" w:hAnsi="Verdana" w:cs="Times New Roman"/>
          <w:bCs/>
          <w:i/>
          <w:color w:val="000000"/>
          <w:sz w:val="16"/>
          <w:szCs w:val="16"/>
          <w:u w:val="single"/>
          <w:lang w:eastAsia="it-IT"/>
        </w:rPr>
        <w:t>.</w:t>
      </w:r>
      <w:r w:rsidRPr="00FB33F7">
        <w:rPr>
          <w:rFonts w:ascii="Verdana" w:eastAsia="Times New Roman" w:hAnsi="Verdana" w:cs="Times New Roman"/>
          <w:bCs/>
          <w:i/>
          <w:color w:val="000000"/>
          <w:sz w:val="16"/>
          <w:szCs w:val="16"/>
          <w:u w:val="single"/>
          <w:lang w:eastAsia="it-IT"/>
        </w:rPr>
        <w:t xml:space="preserve"> </w:t>
      </w:r>
    </w:p>
    <w:p w14:paraId="2269BBA0" w14:textId="77777777" w:rsidR="00FB33F7" w:rsidRPr="00FB33F7" w:rsidRDefault="00FB33F7" w:rsidP="00FB33F7">
      <w:pPr>
        <w:spacing w:after="0" w:line="360" w:lineRule="auto"/>
        <w:jc w:val="both"/>
        <w:rPr>
          <w:rFonts w:ascii="Verdana" w:eastAsia="Times New Roman" w:hAnsi="Verdana" w:cs="Times New Roman"/>
          <w:bCs/>
          <w:i/>
          <w:sz w:val="16"/>
          <w:szCs w:val="16"/>
          <w:lang w:eastAsia="it-IT"/>
        </w:rPr>
      </w:pPr>
    </w:p>
    <w:p w14:paraId="4D4FA9DD" w14:textId="51792987" w:rsidR="00FB33F7" w:rsidRPr="00FB33F7" w:rsidRDefault="00FB33F7" w:rsidP="00FB33F7">
      <w:pPr>
        <w:spacing w:after="0" w:line="360" w:lineRule="auto"/>
        <w:jc w:val="both"/>
        <w:rPr>
          <w:rFonts w:ascii="Verdana" w:eastAsia="Times New Roman" w:hAnsi="Verdana" w:cs="Times New Roman"/>
          <w:bCs/>
          <w:sz w:val="16"/>
          <w:szCs w:val="16"/>
          <w:lang w:eastAsia="it-IT"/>
        </w:rPr>
      </w:pPr>
      <w:r w:rsidRPr="00FB33F7">
        <w:rPr>
          <w:rFonts w:ascii="Verdana" w:eastAsia="Times New Roman" w:hAnsi="Verdana" w:cs="Times New Roman"/>
          <w:bCs/>
          <w:sz w:val="16"/>
          <w:szCs w:val="16"/>
          <w:lang w:eastAsia="it-IT"/>
        </w:rPr>
        <w:t>Il vincitore non può contestare il premio assegnato, né richiedere il valore corrispondente in denaro o il cambio/sostituzione per nessun motivo. Tuttavia, nel caso in cui il Promotore non sia in grado di consegnare il premio vinto, si riserva il diritto di sostituire i premi annunciati con premi di valore uguale o superiore (</w:t>
      </w:r>
      <w:proofErr w:type="spellStart"/>
      <w:r w:rsidRPr="00FB33F7">
        <w:rPr>
          <w:rFonts w:ascii="Verdana" w:eastAsia="Times New Roman" w:hAnsi="Verdana" w:cs="Times New Roman"/>
          <w:bCs/>
          <w:sz w:val="16"/>
          <w:szCs w:val="16"/>
          <w:lang w:eastAsia="it-IT"/>
        </w:rPr>
        <w:t>circ</w:t>
      </w:r>
      <w:proofErr w:type="spellEnd"/>
      <w:r w:rsidRPr="00FB33F7">
        <w:rPr>
          <w:rFonts w:ascii="Verdana" w:eastAsia="Times New Roman" w:hAnsi="Verdana" w:cs="Times New Roman"/>
          <w:bCs/>
          <w:sz w:val="16"/>
          <w:szCs w:val="16"/>
          <w:lang w:eastAsia="it-IT"/>
        </w:rPr>
        <w:t xml:space="preserve"> 28/3/2002 punto 9.6)</w:t>
      </w:r>
      <w:r w:rsidR="00C95B81">
        <w:rPr>
          <w:rFonts w:ascii="Verdana" w:eastAsia="Times New Roman" w:hAnsi="Verdana" w:cs="Times New Roman"/>
          <w:bCs/>
          <w:sz w:val="16"/>
          <w:szCs w:val="16"/>
          <w:lang w:eastAsia="it-IT"/>
        </w:rPr>
        <w:t>.</w:t>
      </w:r>
      <w:r w:rsidRPr="00FB33F7">
        <w:rPr>
          <w:rFonts w:ascii="Verdana" w:eastAsia="Times New Roman" w:hAnsi="Verdana" w:cs="Times New Roman"/>
          <w:bCs/>
          <w:sz w:val="16"/>
          <w:szCs w:val="16"/>
          <w:lang w:eastAsia="it-IT"/>
        </w:rPr>
        <w:t xml:space="preserve"> I vincitori non possono richiedere alcuna indennità in seguito a danni conseguenti dall’accettazione e/o dall’uso del premio.</w:t>
      </w:r>
    </w:p>
    <w:p w14:paraId="04345ABB" w14:textId="77777777" w:rsidR="00FB33F7" w:rsidRPr="00FB33F7" w:rsidRDefault="00FB33F7" w:rsidP="00FB33F7">
      <w:pPr>
        <w:numPr>
          <w:ilvl w:val="1"/>
          <w:numId w:val="1"/>
        </w:numPr>
        <w:spacing w:after="0" w:line="360" w:lineRule="auto"/>
        <w:jc w:val="both"/>
        <w:rPr>
          <w:rFonts w:ascii="Verdana" w:eastAsia="Times New Roman" w:hAnsi="Verdana" w:cs="Times New Roman"/>
          <w:b/>
          <w:bCs/>
          <w:color w:val="000000"/>
          <w:sz w:val="16"/>
          <w:szCs w:val="16"/>
          <w:u w:val="single"/>
          <w:lang w:eastAsia="it-IT"/>
        </w:rPr>
      </w:pPr>
      <w:r w:rsidRPr="00FB33F7">
        <w:rPr>
          <w:rFonts w:ascii="Verdana" w:eastAsia="Times New Roman" w:hAnsi="Verdana" w:cs="Times New Roman"/>
          <w:b/>
          <w:bCs/>
          <w:color w:val="000000"/>
          <w:sz w:val="16"/>
          <w:szCs w:val="16"/>
          <w:u w:val="single"/>
          <w:lang w:eastAsia="it-IT"/>
        </w:rPr>
        <w:t>Riserve</w:t>
      </w:r>
    </w:p>
    <w:p w14:paraId="67896A6F" w14:textId="3FF37A47" w:rsidR="00FB33F7" w:rsidRPr="00FB33F7" w:rsidRDefault="00FB33F7" w:rsidP="00FB33F7">
      <w:pPr>
        <w:spacing w:after="0" w:line="360" w:lineRule="auto"/>
        <w:ind w:left="967"/>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Saranno estratti </w:t>
      </w:r>
      <w:r w:rsidR="00B24899">
        <w:rPr>
          <w:rFonts w:ascii="Verdana" w:eastAsia="Times New Roman" w:hAnsi="Verdana" w:cs="Times New Roman"/>
          <w:bCs/>
          <w:color w:val="000000"/>
          <w:sz w:val="16"/>
          <w:szCs w:val="16"/>
          <w:lang w:eastAsia="it-IT"/>
        </w:rPr>
        <w:t>20</w:t>
      </w:r>
      <w:r w:rsidRPr="00FB33F7">
        <w:rPr>
          <w:rFonts w:ascii="Verdana" w:eastAsia="Times New Roman" w:hAnsi="Verdana" w:cs="Times New Roman"/>
          <w:bCs/>
          <w:color w:val="000000"/>
          <w:sz w:val="16"/>
          <w:szCs w:val="16"/>
          <w:lang w:eastAsia="it-IT"/>
        </w:rPr>
        <w:t xml:space="preserve"> nominativi di riserva per qualsiasi caso in cui non sia possibile attribuire il premio ai nominativi vincenti dell’estrazione finale.</w:t>
      </w:r>
    </w:p>
    <w:p w14:paraId="1DC50E80" w14:textId="77777777" w:rsidR="00FB33F7" w:rsidRPr="00FB33F7" w:rsidRDefault="00FB33F7" w:rsidP="00FB33F7">
      <w:pPr>
        <w:spacing w:after="0" w:line="360" w:lineRule="auto"/>
        <w:ind w:left="967"/>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 premi non attribuiti ai vincitori saranno assegnati ai nominativi di riserva in ordine di estrazione degli stessi.</w:t>
      </w:r>
    </w:p>
    <w:p w14:paraId="2BCA06BD" w14:textId="77777777" w:rsidR="00FB33F7" w:rsidRPr="00FB33F7" w:rsidRDefault="00FB33F7" w:rsidP="00FB33F7">
      <w:pPr>
        <w:autoSpaceDE w:val="0"/>
        <w:autoSpaceDN w:val="0"/>
        <w:adjustRightInd w:val="0"/>
        <w:spacing w:after="0" w:line="360" w:lineRule="auto"/>
        <w:jc w:val="both"/>
        <w:rPr>
          <w:rFonts w:ascii="Verdana" w:eastAsia="Times New Roman" w:hAnsi="Verdana" w:cs="Times New Roman"/>
          <w:color w:val="000000"/>
          <w:sz w:val="16"/>
          <w:szCs w:val="16"/>
          <w:lang w:eastAsia="it-IT"/>
        </w:rPr>
      </w:pPr>
    </w:p>
    <w:p w14:paraId="00714A05"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PREMI IN PALIO</w:t>
      </w:r>
    </w:p>
    <w:tbl>
      <w:tblPr>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4538"/>
        <w:gridCol w:w="1130"/>
        <w:gridCol w:w="1951"/>
        <w:gridCol w:w="1989"/>
      </w:tblGrid>
      <w:tr w:rsidR="00FB33F7" w:rsidRPr="00FB33F7" w14:paraId="4959D3ED" w14:textId="77777777" w:rsidTr="0075631E">
        <w:trPr>
          <w:trHeight w:val="421"/>
        </w:trPr>
        <w:tc>
          <w:tcPr>
            <w:tcW w:w="4644" w:type="dxa"/>
            <w:vAlign w:val="center"/>
          </w:tcPr>
          <w:p w14:paraId="15314EA0" w14:textId="77777777" w:rsidR="00FB33F7" w:rsidRPr="00FB33F7" w:rsidRDefault="00FB33F7" w:rsidP="00FB33F7">
            <w:pPr>
              <w:spacing w:after="0" w:line="360" w:lineRule="auto"/>
              <w:jc w:val="center"/>
              <w:rPr>
                <w:rFonts w:ascii="Verdana" w:eastAsia="Times New Roman" w:hAnsi="Verdana" w:cs="Arial"/>
                <w:b/>
                <w:bCs/>
                <w:color w:val="000000"/>
                <w:sz w:val="16"/>
                <w:szCs w:val="16"/>
                <w:lang w:eastAsia="it-IT"/>
              </w:rPr>
            </w:pPr>
            <w:r w:rsidRPr="00FB33F7">
              <w:rPr>
                <w:rFonts w:ascii="Verdana" w:eastAsia="Times New Roman" w:hAnsi="Verdana" w:cs="Arial"/>
                <w:b/>
                <w:bCs/>
                <w:color w:val="000000"/>
                <w:sz w:val="16"/>
                <w:szCs w:val="16"/>
                <w:lang w:eastAsia="it-IT"/>
              </w:rPr>
              <w:t>PREMIO</w:t>
            </w:r>
          </w:p>
        </w:tc>
        <w:tc>
          <w:tcPr>
            <w:tcW w:w="1134" w:type="dxa"/>
            <w:vAlign w:val="center"/>
          </w:tcPr>
          <w:p w14:paraId="1FA21B6E" w14:textId="77777777" w:rsidR="00FB33F7" w:rsidRPr="00FB33F7" w:rsidRDefault="00FB33F7" w:rsidP="00FB33F7">
            <w:pPr>
              <w:spacing w:after="0" w:line="360" w:lineRule="auto"/>
              <w:jc w:val="center"/>
              <w:rPr>
                <w:rFonts w:ascii="Verdana" w:eastAsia="Times New Roman" w:hAnsi="Verdana" w:cs="Arial"/>
                <w:b/>
                <w:bCs/>
                <w:color w:val="000000"/>
                <w:sz w:val="16"/>
                <w:szCs w:val="16"/>
                <w:lang w:eastAsia="it-IT"/>
              </w:rPr>
            </w:pPr>
            <w:r w:rsidRPr="00FB33F7">
              <w:rPr>
                <w:rFonts w:ascii="Verdana" w:eastAsia="Times New Roman" w:hAnsi="Verdana" w:cs="Arial"/>
                <w:b/>
                <w:bCs/>
                <w:color w:val="000000"/>
                <w:sz w:val="16"/>
                <w:szCs w:val="16"/>
                <w:lang w:eastAsia="it-IT"/>
              </w:rPr>
              <w:t>Quantità</w:t>
            </w:r>
          </w:p>
        </w:tc>
        <w:tc>
          <w:tcPr>
            <w:tcW w:w="1985" w:type="dxa"/>
            <w:vAlign w:val="center"/>
          </w:tcPr>
          <w:p w14:paraId="29031EFF" w14:textId="77777777" w:rsidR="00FB33F7" w:rsidRPr="00FB33F7" w:rsidRDefault="00FB33F7" w:rsidP="00FB33F7">
            <w:pPr>
              <w:spacing w:after="0" w:line="360" w:lineRule="auto"/>
              <w:jc w:val="center"/>
              <w:rPr>
                <w:rFonts w:ascii="Verdana" w:eastAsia="Times New Roman" w:hAnsi="Verdana" w:cs="Arial"/>
                <w:b/>
                <w:bCs/>
                <w:color w:val="000000"/>
                <w:sz w:val="16"/>
                <w:szCs w:val="16"/>
                <w:lang w:eastAsia="it-IT"/>
              </w:rPr>
            </w:pPr>
            <w:r w:rsidRPr="00FB33F7">
              <w:rPr>
                <w:rFonts w:ascii="Verdana" w:eastAsia="Times New Roman" w:hAnsi="Verdana" w:cs="Arial"/>
                <w:b/>
                <w:bCs/>
                <w:color w:val="000000"/>
                <w:sz w:val="16"/>
                <w:szCs w:val="16"/>
                <w:lang w:eastAsia="it-IT"/>
              </w:rPr>
              <w:t>Valore iva esente</w:t>
            </w:r>
          </w:p>
        </w:tc>
        <w:tc>
          <w:tcPr>
            <w:tcW w:w="2015" w:type="dxa"/>
            <w:vAlign w:val="center"/>
          </w:tcPr>
          <w:p w14:paraId="77C8D82A" w14:textId="77777777" w:rsidR="00FB33F7" w:rsidRPr="00FB33F7" w:rsidRDefault="00FB33F7" w:rsidP="00FB33F7">
            <w:pPr>
              <w:spacing w:after="0" w:line="360" w:lineRule="auto"/>
              <w:jc w:val="center"/>
              <w:rPr>
                <w:rFonts w:ascii="Verdana" w:eastAsia="Times New Roman" w:hAnsi="Verdana" w:cs="Arial"/>
                <w:b/>
                <w:bCs/>
                <w:color w:val="000000"/>
                <w:sz w:val="16"/>
                <w:szCs w:val="16"/>
                <w:lang w:eastAsia="it-IT"/>
              </w:rPr>
            </w:pPr>
            <w:r w:rsidRPr="00FB33F7">
              <w:rPr>
                <w:rFonts w:ascii="Verdana" w:eastAsia="Times New Roman" w:hAnsi="Verdana" w:cs="Arial"/>
                <w:b/>
                <w:bCs/>
                <w:color w:val="000000"/>
                <w:sz w:val="16"/>
                <w:szCs w:val="16"/>
                <w:lang w:eastAsia="it-IT"/>
              </w:rPr>
              <w:t>Totale</w:t>
            </w:r>
          </w:p>
          <w:p w14:paraId="6F19BC4D" w14:textId="77777777" w:rsidR="00FB33F7" w:rsidRPr="00FB33F7" w:rsidRDefault="00FB33F7" w:rsidP="00FB33F7">
            <w:pPr>
              <w:spacing w:after="0" w:line="360" w:lineRule="auto"/>
              <w:jc w:val="center"/>
              <w:rPr>
                <w:rFonts w:ascii="Verdana" w:eastAsia="Times New Roman" w:hAnsi="Verdana" w:cs="Arial"/>
                <w:b/>
                <w:bCs/>
                <w:color w:val="000000"/>
                <w:sz w:val="16"/>
                <w:szCs w:val="16"/>
                <w:lang w:eastAsia="it-IT"/>
              </w:rPr>
            </w:pPr>
            <w:r w:rsidRPr="00FB33F7">
              <w:rPr>
                <w:rFonts w:ascii="Verdana" w:eastAsia="Times New Roman" w:hAnsi="Verdana" w:cs="Arial"/>
                <w:b/>
                <w:bCs/>
                <w:color w:val="000000"/>
                <w:sz w:val="16"/>
                <w:szCs w:val="16"/>
                <w:lang w:eastAsia="it-IT"/>
              </w:rPr>
              <w:t>Iva esente</w:t>
            </w:r>
          </w:p>
        </w:tc>
      </w:tr>
      <w:tr w:rsidR="00FB33F7" w:rsidRPr="00FB33F7" w14:paraId="490B5458" w14:textId="77777777" w:rsidTr="0075631E">
        <w:trPr>
          <w:trHeight w:val="421"/>
        </w:trPr>
        <w:tc>
          <w:tcPr>
            <w:tcW w:w="4644" w:type="dxa"/>
            <w:vAlign w:val="center"/>
          </w:tcPr>
          <w:p w14:paraId="162411FA" w14:textId="77777777" w:rsidR="00FB33F7" w:rsidRPr="00FB33F7" w:rsidRDefault="00FB33F7" w:rsidP="00FB33F7">
            <w:pPr>
              <w:spacing w:after="0" w:line="360" w:lineRule="auto"/>
              <w:jc w:val="center"/>
              <w:rPr>
                <w:rFonts w:ascii="Verdana" w:eastAsia="Times New Roman" w:hAnsi="Verdana" w:cs="Arial"/>
                <w:b/>
                <w:bCs/>
                <w:color w:val="000000"/>
                <w:sz w:val="16"/>
                <w:szCs w:val="16"/>
                <w:lang w:eastAsia="it-IT"/>
              </w:rPr>
            </w:pPr>
            <w:r w:rsidRPr="00FB33F7">
              <w:rPr>
                <w:rFonts w:ascii="Verdana" w:eastAsia="Times New Roman" w:hAnsi="Verdana" w:cs="Arial"/>
                <w:b/>
                <w:bCs/>
                <w:color w:val="000000"/>
                <w:sz w:val="16"/>
                <w:szCs w:val="16"/>
                <w:lang w:eastAsia="it-IT"/>
              </w:rPr>
              <w:t>Buono acquisto “Montello Shopping Day”</w:t>
            </w:r>
          </w:p>
        </w:tc>
        <w:tc>
          <w:tcPr>
            <w:tcW w:w="1134" w:type="dxa"/>
            <w:vAlign w:val="center"/>
          </w:tcPr>
          <w:p w14:paraId="00D2665C" w14:textId="2092491A" w:rsidR="00FB33F7" w:rsidRPr="00FB33F7" w:rsidRDefault="00B24899" w:rsidP="00FB33F7">
            <w:pPr>
              <w:spacing w:after="0" w:line="360" w:lineRule="auto"/>
              <w:jc w:val="center"/>
              <w:rPr>
                <w:rFonts w:ascii="Verdana" w:eastAsia="Times New Roman" w:hAnsi="Verdana" w:cs="Arial"/>
                <w:b/>
                <w:bCs/>
                <w:color w:val="000000"/>
                <w:sz w:val="16"/>
                <w:szCs w:val="16"/>
                <w:lang w:eastAsia="it-IT"/>
              </w:rPr>
            </w:pPr>
            <w:r>
              <w:rPr>
                <w:rFonts w:ascii="Verdana" w:eastAsia="Times New Roman" w:hAnsi="Verdana" w:cs="Arial"/>
                <w:b/>
                <w:bCs/>
                <w:color w:val="000000"/>
                <w:sz w:val="16"/>
                <w:szCs w:val="16"/>
                <w:lang w:eastAsia="it-IT"/>
              </w:rPr>
              <w:t>20</w:t>
            </w:r>
          </w:p>
        </w:tc>
        <w:tc>
          <w:tcPr>
            <w:tcW w:w="1985" w:type="dxa"/>
            <w:vAlign w:val="center"/>
          </w:tcPr>
          <w:p w14:paraId="22AD964A" w14:textId="2D730A81" w:rsidR="00FB33F7" w:rsidRPr="00FB33F7" w:rsidRDefault="00B24899" w:rsidP="00FB33F7">
            <w:pPr>
              <w:spacing w:after="0" w:line="360" w:lineRule="auto"/>
              <w:jc w:val="center"/>
              <w:rPr>
                <w:rFonts w:ascii="Verdana" w:eastAsia="Times New Roman" w:hAnsi="Verdana" w:cs="Arial"/>
                <w:b/>
                <w:bCs/>
                <w:color w:val="000000"/>
                <w:sz w:val="16"/>
                <w:szCs w:val="16"/>
                <w:lang w:eastAsia="it-IT"/>
              </w:rPr>
            </w:pPr>
            <w:r>
              <w:rPr>
                <w:rFonts w:ascii="Verdana" w:eastAsia="Times New Roman" w:hAnsi="Verdana" w:cs="Arial"/>
                <w:b/>
                <w:bCs/>
                <w:color w:val="000000"/>
                <w:sz w:val="16"/>
                <w:szCs w:val="16"/>
                <w:lang w:eastAsia="it-IT"/>
              </w:rPr>
              <w:t>5</w:t>
            </w:r>
            <w:r w:rsidR="00FB33F7" w:rsidRPr="00FB33F7">
              <w:rPr>
                <w:rFonts w:ascii="Verdana" w:eastAsia="Times New Roman" w:hAnsi="Verdana" w:cs="Arial"/>
                <w:b/>
                <w:bCs/>
                <w:color w:val="000000"/>
                <w:sz w:val="16"/>
                <w:szCs w:val="16"/>
                <w:lang w:eastAsia="it-IT"/>
              </w:rPr>
              <w:t xml:space="preserve">00,00 € </w:t>
            </w:r>
          </w:p>
        </w:tc>
        <w:tc>
          <w:tcPr>
            <w:tcW w:w="2015" w:type="dxa"/>
            <w:vAlign w:val="center"/>
          </w:tcPr>
          <w:p w14:paraId="786B5791" w14:textId="2ECB4875" w:rsidR="00FB33F7" w:rsidRPr="00FB33F7" w:rsidRDefault="00B24899" w:rsidP="00FB33F7">
            <w:pPr>
              <w:spacing w:after="0" w:line="360" w:lineRule="auto"/>
              <w:jc w:val="center"/>
              <w:rPr>
                <w:rFonts w:ascii="Verdana" w:eastAsia="Times New Roman" w:hAnsi="Verdana" w:cs="Arial"/>
                <w:b/>
                <w:bCs/>
                <w:color w:val="000000"/>
                <w:sz w:val="16"/>
                <w:szCs w:val="16"/>
                <w:lang w:eastAsia="it-IT"/>
              </w:rPr>
            </w:pPr>
            <w:r>
              <w:rPr>
                <w:rFonts w:ascii="Verdana" w:eastAsia="Times New Roman" w:hAnsi="Verdana" w:cs="Arial"/>
                <w:b/>
                <w:bCs/>
                <w:color w:val="000000"/>
                <w:sz w:val="16"/>
                <w:szCs w:val="16"/>
                <w:lang w:eastAsia="it-IT"/>
              </w:rPr>
              <w:t>10</w:t>
            </w:r>
            <w:r w:rsidR="00FB33F7" w:rsidRPr="00FB33F7">
              <w:rPr>
                <w:rFonts w:ascii="Verdana" w:eastAsia="Times New Roman" w:hAnsi="Verdana" w:cs="Arial"/>
                <w:b/>
                <w:bCs/>
                <w:color w:val="000000"/>
                <w:sz w:val="16"/>
                <w:szCs w:val="16"/>
                <w:lang w:eastAsia="it-IT"/>
              </w:rPr>
              <w:t>.000,00 €</w:t>
            </w:r>
          </w:p>
        </w:tc>
      </w:tr>
      <w:tr w:rsidR="00FB33F7" w:rsidRPr="00FB33F7" w14:paraId="14BDE3AD" w14:textId="77777777" w:rsidTr="0075631E">
        <w:trPr>
          <w:trHeight w:val="421"/>
        </w:trPr>
        <w:tc>
          <w:tcPr>
            <w:tcW w:w="7763" w:type="dxa"/>
            <w:gridSpan w:val="3"/>
            <w:vAlign w:val="center"/>
          </w:tcPr>
          <w:p w14:paraId="52AF7D2C" w14:textId="77777777" w:rsidR="00FB33F7" w:rsidRPr="00FB33F7" w:rsidRDefault="00FB33F7" w:rsidP="00FB33F7">
            <w:pPr>
              <w:spacing w:after="0" w:line="360" w:lineRule="auto"/>
              <w:jc w:val="center"/>
              <w:rPr>
                <w:rFonts w:ascii="Verdana" w:eastAsia="Times New Roman" w:hAnsi="Verdana" w:cs="Arial"/>
                <w:b/>
                <w:bCs/>
                <w:color w:val="000000"/>
                <w:sz w:val="16"/>
                <w:szCs w:val="16"/>
                <w:lang w:eastAsia="it-IT"/>
              </w:rPr>
            </w:pPr>
            <w:r w:rsidRPr="00FB33F7">
              <w:rPr>
                <w:rFonts w:ascii="Verdana" w:eastAsia="Times New Roman" w:hAnsi="Verdana" w:cs="Arial"/>
                <w:b/>
                <w:bCs/>
                <w:color w:val="000000"/>
                <w:sz w:val="16"/>
                <w:szCs w:val="16"/>
                <w:lang w:eastAsia="it-IT"/>
              </w:rPr>
              <w:t xml:space="preserve">TOTALE MONTEPREMI </w:t>
            </w:r>
          </w:p>
        </w:tc>
        <w:tc>
          <w:tcPr>
            <w:tcW w:w="2015" w:type="dxa"/>
            <w:vAlign w:val="center"/>
          </w:tcPr>
          <w:p w14:paraId="3161EC95" w14:textId="3B50423F" w:rsidR="00FB33F7" w:rsidRPr="00FB33F7" w:rsidRDefault="00B24899" w:rsidP="00FB33F7">
            <w:pPr>
              <w:spacing w:after="0" w:line="360" w:lineRule="auto"/>
              <w:jc w:val="center"/>
              <w:rPr>
                <w:rFonts w:ascii="Verdana" w:eastAsia="Times New Roman" w:hAnsi="Verdana" w:cs="Arial"/>
                <w:b/>
                <w:bCs/>
                <w:color w:val="000000"/>
                <w:sz w:val="16"/>
                <w:szCs w:val="16"/>
                <w:lang w:eastAsia="it-IT"/>
              </w:rPr>
            </w:pPr>
            <w:r>
              <w:rPr>
                <w:rFonts w:ascii="Verdana" w:eastAsia="Times New Roman" w:hAnsi="Verdana" w:cs="Arial"/>
                <w:b/>
                <w:bCs/>
                <w:color w:val="000000"/>
                <w:sz w:val="16"/>
                <w:szCs w:val="16"/>
                <w:lang w:eastAsia="it-IT"/>
              </w:rPr>
              <w:t>10</w:t>
            </w:r>
            <w:r w:rsidR="00FB33F7" w:rsidRPr="00FB33F7">
              <w:rPr>
                <w:rFonts w:ascii="Verdana" w:eastAsia="Times New Roman" w:hAnsi="Verdana" w:cs="Arial"/>
                <w:b/>
                <w:bCs/>
                <w:color w:val="000000"/>
                <w:sz w:val="16"/>
                <w:szCs w:val="16"/>
                <w:lang w:eastAsia="it-IT"/>
              </w:rPr>
              <w:t>.000,00 €</w:t>
            </w:r>
          </w:p>
        </w:tc>
      </w:tr>
    </w:tbl>
    <w:p w14:paraId="53D42BA1" w14:textId="097AFE71"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IL MONTEPREMI complessivo ammonterà a </w:t>
      </w:r>
      <w:r w:rsidR="00B24899" w:rsidRPr="00B24899">
        <w:rPr>
          <w:rFonts w:ascii="Verdana" w:eastAsia="Times New Roman" w:hAnsi="Verdana" w:cs="Times New Roman"/>
          <w:b/>
          <w:color w:val="000000"/>
          <w:sz w:val="16"/>
          <w:szCs w:val="16"/>
          <w:lang w:eastAsia="it-IT"/>
        </w:rPr>
        <w:t>10</w:t>
      </w:r>
      <w:r w:rsidRPr="00B24899">
        <w:rPr>
          <w:rFonts w:ascii="Verdana" w:eastAsia="Times New Roman" w:hAnsi="Verdana" w:cs="Times New Roman"/>
          <w:b/>
          <w:color w:val="000000"/>
          <w:sz w:val="16"/>
          <w:szCs w:val="16"/>
          <w:lang w:eastAsia="it-IT"/>
        </w:rPr>
        <w:t>.</w:t>
      </w:r>
      <w:r w:rsidRPr="00FB33F7">
        <w:rPr>
          <w:rFonts w:ascii="Verdana" w:eastAsia="Times New Roman" w:hAnsi="Verdana" w:cs="Times New Roman"/>
          <w:b/>
          <w:bCs/>
          <w:color w:val="000000"/>
          <w:sz w:val="16"/>
          <w:szCs w:val="16"/>
          <w:lang w:eastAsia="it-IT"/>
        </w:rPr>
        <w:t>000,00 € iva esente</w:t>
      </w:r>
    </w:p>
    <w:p w14:paraId="0D9A99C8" w14:textId="77777777" w:rsidR="00FB33F7" w:rsidRPr="00FB33F7" w:rsidRDefault="00FB33F7" w:rsidP="00FB33F7">
      <w:p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I valori dei premi sono da intendersi al valore del listino di vendita al pubblico alla data di stesura del presente regolamento.</w:t>
      </w:r>
    </w:p>
    <w:p w14:paraId="7F0A3C68" w14:textId="77777777" w:rsidR="00FB33F7" w:rsidRPr="00FB33F7" w:rsidRDefault="00FB33F7" w:rsidP="00FB33F7">
      <w:pPr>
        <w:spacing w:after="0" w:line="360" w:lineRule="auto"/>
        <w:jc w:val="both"/>
        <w:rPr>
          <w:rFonts w:ascii="Verdana" w:eastAsia="Times New Roman" w:hAnsi="Verdana" w:cs="Times New Roman"/>
          <w:b/>
          <w:bCs/>
          <w:color w:val="000000"/>
          <w:sz w:val="16"/>
          <w:szCs w:val="16"/>
          <w:lang w:eastAsia="it-IT"/>
        </w:rPr>
      </w:pPr>
    </w:p>
    <w:p w14:paraId="46BC6F2C" w14:textId="77777777" w:rsidR="00FB33F7" w:rsidRPr="00FB33F7" w:rsidRDefault="00FB33F7" w:rsidP="00FB33F7">
      <w:pPr>
        <w:numPr>
          <w:ilvl w:val="1"/>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 xml:space="preserve">Natura dei premi </w:t>
      </w:r>
    </w:p>
    <w:p w14:paraId="4601BB88" w14:textId="77777777" w:rsidR="00FB33F7" w:rsidRPr="00FB33F7" w:rsidRDefault="00FB33F7" w:rsidP="00FB33F7">
      <w:pPr>
        <w:spacing w:after="0" w:line="360" w:lineRule="auto"/>
        <w:ind w:left="967"/>
        <w:jc w:val="both"/>
        <w:rPr>
          <w:rFonts w:ascii="Verdana" w:eastAsia="Times New Roman" w:hAnsi="Verdana" w:cs="Times New Roman"/>
          <w:bCs/>
          <w:i/>
          <w:color w:val="000000"/>
          <w:sz w:val="16"/>
          <w:szCs w:val="16"/>
          <w:lang w:eastAsia="it-IT"/>
        </w:rPr>
      </w:pPr>
      <w:r w:rsidRPr="00FB33F7">
        <w:rPr>
          <w:rFonts w:ascii="Verdana" w:eastAsia="Times New Roman" w:hAnsi="Verdana" w:cs="Times New Roman"/>
          <w:bCs/>
          <w:i/>
          <w:color w:val="000000"/>
          <w:sz w:val="16"/>
          <w:szCs w:val="16"/>
          <w:u w:val="single"/>
          <w:lang w:eastAsia="it-IT"/>
        </w:rPr>
        <w:t>BUONO ACQUISTO “</w:t>
      </w:r>
      <w:r w:rsidRPr="00FB33F7">
        <w:rPr>
          <w:rFonts w:ascii="Verdana" w:eastAsia="Times New Roman" w:hAnsi="Verdana" w:cs="Arial"/>
          <w:bCs/>
          <w:i/>
          <w:color w:val="000000"/>
          <w:sz w:val="16"/>
          <w:szCs w:val="16"/>
          <w:u w:val="single"/>
          <w:lang w:eastAsia="it-IT"/>
        </w:rPr>
        <w:t>Montello Shopping Day”</w:t>
      </w:r>
      <w:r w:rsidRPr="00FB33F7">
        <w:rPr>
          <w:rFonts w:ascii="Verdana" w:eastAsia="Times New Roman" w:hAnsi="Verdana" w:cs="Times New Roman"/>
          <w:bCs/>
          <w:i/>
          <w:color w:val="000000"/>
          <w:sz w:val="16"/>
          <w:szCs w:val="16"/>
          <w:lang w:eastAsia="it-IT"/>
        </w:rPr>
        <w:t xml:space="preserve"> </w:t>
      </w:r>
    </w:p>
    <w:p w14:paraId="4B84345C" w14:textId="4E9D6938" w:rsidR="00FB33F7" w:rsidRPr="00FB33F7" w:rsidRDefault="00FB33F7" w:rsidP="00FB33F7">
      <w:pPr>
        <w:spacing w:after="0" w:line="360" w:lineRule="auto"/>
        <w:ind w:left="967"/>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Le date del “Montello Shopping Day” saranno comunicate in fase di notifica di vincita e, indicativamente, saranno organizzate entro il </w:t>
      </w:r>
      <w:r w:rsidR="00202C14">
        <w:rPr>
          <w:rFonts w:ascii="Verdana" w:eastAsia="Times New Roman" w:hAnsi="Verdana" w:cs="Times New Roman"/>
          <w:bCs/>
          <w:color w:val="000000"/>
          <w:sz w:val="16"/>
          <w:szCs w:val="16"/>
          <w:lang w:eastAsia="it-IT"/>
        </w:rPr>
        <w:t>3</w:t>
      </w:r>
      <w:r w:rsidR="0021540A">
        <w:rPr>
          <w:rFonts w:ascii="Verdana" w:eastAsia="Times New Roman" w:hAnsi="Verdana" w:cs="Times New Roman"/>
          <w:bCs/>
          <w:color w:val="000000"/>
          <w:sz w:val="16"/>
          <w:szCs w:val="16"/>
          <w:lang w:eastAsia="it-IT"/>
        </w:rPr>
        <w:t>0</w:t>
      </w:r>
      <w:r w:rsidR="00202C14">
        <w:rPr>
          <w:rFonts w:ascii="Verdana" w:eastAsia="Times New Roman" w:hAnsi="Verdana" w:cs="Times New Roman"/>
          <w:bCs/>
          <w:color w:val="000000"/>
          <w:sz w:val="16"/>
          <w:szCs w:val="16"/>
          <w:lang w:eastAsia="it-IT"/>
        </w:rPr>
        <w:t xml:space="preserve"> </w:t>
      </w:r>
      <w:r w:rsidR="0021540A">
        <w:rPr>
          <w:rFonts w:ascii="Verdana" w:eastAsia="Times New Roman" w:hAnsi="Verdana" w:cs="Times New Roman"/>
          <w:bCs/>
          <w:color w:val="000000"/>
          <w:sz w:val="16"/>
          <w:szCs w:val="16"/>
          <w:lang w:eastAsia="it-IT"/>
        </w:rPr>
        <w:t>novembre</w:t>
      </w:r>
      <w:r w:rsidR="00202C14">
        <w:rPr>
          <w:rFonts w:ascii="Verdana" w:eastAsia="Times New Roman" w:hAnsi="Verdana" w:cs="Times New Roman"/>
          <w:bCs/>
          <w:color w:val="000000"/>
          <w:sz w:val="16"/>
          <w:szCs w:val="16"/>
          <w:lang w:eastAsia="it-IT"/>
        </w:rPr>
        <w:t xml:space="preserve"> 202</w:t>
      </w:r>
      <w:r w:rsidR="00B24899">
        <w:rPr>
          <w:rFonts w:ascii="Verdana" w:eastAsia="Times New Roman" w:hAnsi="Verdana" w:cs="Times New Roman"/>
          <w:bCs/>
          <w:color w:val="000000"/>
          <w:sz w:val="16"/>
          <w:szCs w:val="16"/>
          <w:lang w:eastAsia="it-IT"/>
        </w:rPr>
        <w:t>1</w:t>
      </w:r>
      <w:r w:rsidRPr="00FB33F7">
        <w:rPr>
          <w:rFonts w:ascii="Verdana" w:eastAsia="Times New Roman" w:hAnsi="Verdana" w:cs="Times New Roman"/>
          <w:bCs/>
          <w:color w:val="000000"/>
          <w:sz w:val="16"/>
          <w:szCs w:val="16"/>
          <w:lang w:eastAsia="it-IT"/>
        </w:rPr>
        <w:t>.</w:t>
      </w:r>
    </w:p>
    <w:p w14:paraId="29D9931A" w14:textId="169AE793" w:rsidR="00FB33F7" w:rsidRPr="00FB33F7" w:rsidRDefault="00FB33F7" w:rsidP="00FB33F7">
      <w:pPr>
        <w:spacing w:after="0" w:line="360" w:lineRule="auto"/>
        <w:ind w:left="967"/>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Il buono sarà composto da </w:t>
      </w:r>
      <w:r w:rsidR="00B24899">
        <w:rPr>
          <w:rFonts w:ascii="Verdana" w:eastAsia="Times New Roman" w:hAnsi="Verdana" w:cs="Times New Roman"/>
          <w:bCs/>
          <w:color w:val="000000"/>
          <w:sz w:val="16"/>
          <w:szCs w:val="16"/>
          <w:lang w:eastAsia="it-IT"/>
        </w:rPr>
        <w:t xml:space="preserve">2 </w:t>
      </w:r>
      <w:r w:rsidR="0035100D">
        <w:rPr>
          <w:rFonts w:ascii="Verdana" w:eastAsia="Times New Roman" w:hAnsi="Verdana" w:cs="Times New Roman"/>
          <w:bCs/>
          <w:color w:val="000000"/>
          <w:sz w:val="16"/>
          <w:szCs w:val="16"/>
          <w:lang w:eastAsia="it-IT"/>
        </w:rPr>
        <w:t xml:space="preserve">Montello </w:t>
      </w:r>
      <w:proofErr w:type="spellStart"/>
      <w:r w:rsidRPr="00FB33F7">
        <w:rPr>
          <w:rFonts w:ascii="Verdana" w:eastAsia="Times New Roman" w:hAnsi="Verdana" w:cs="Times New Roman"/>
          <w:bCs/>
          <w:color w:val="000000"/>
          <w:sz w:val="16"/>
          <w:szCs w:val="16"/>
          <w:lang w:eastAsia="it-IT"/>
        </w:rPr>
        <w:t>Gift</w:t>
      </w:r>
      <w:proofErr w:type="spellEnd"/>
      <w:r w:rsidRPr="00FB33F7">
        <w:rPr>
          <w:rFonts w:ascii="Verdana" w:eastAsia="Times New Roman" w:hAnsi="Verdana" w:cs="Times New Roman"/>
          <w:bCs/>
          <w:color w:val="000000"/>
          <w:sz w:val="16"/>
          <w:szCs w:val="16"/>
          <w:lang w:eastAsia="it-IT"/>
        </w:rPr>
        <w:t xml:space="preserve"> Card dal valore di € 200,00 l’una</w:t>
      </w:r>
      <w:r w:rsidR="00B24899">
        <w:rPr>
          <w:rFonts w:ascii="Verdana" w:eastAsia="Times New Roman" w:hAnsi="Verdana" w:cs="Times New Roman"/>
          <w:bCs/>
          <w:color w:val="000000"/>
          <w:sz w:val="16"/>
          <w:szCs w:val="16"/>
          <w:lang w:eastAsia="it-IT"/>
        </w:rPr>
        <w:t xml:space="preserve"> e 1</w:t>
      </w:r>
      <w:r w:rsidR="0035100D">
        <w:rPr>
          <w:rFonts w:ascii="Verdana" w:eastAsia="Times New Roman" w:hAnsi="Verdana" w:cs="Times New Roman"/>
          <w:bCs/>
          <w:color w:val="000000"/>
          <w:sz w:val="16"/>
          <w:szCs w:val="16"/>
          <w:lang w:eastAsia="it-IT"/>
        </w:rPr>
        <w:t xml:space="preserve"> Montello</w:t>
      </w:r>
      <w:r w:rsidR="00B24899">
        <w:rPr>
          <w:rFonts w:ascii="Verdana" w:eastAsia="Times New Roman" w:hAnsi="Verdana" w:cs="Times New Roman"/>
          <w:bCs/>
          <w:color w:val="000000"/>
          <w:sz w:val="16"/>
          <w:szCs w:val="16"/>
          <w:lang w:eastAsia="it-IT"/>
        </w:rPr>
        <w:t xml:space="preserve"> </w:t>
      </w:r>
      <w:proofErr w:type="spellStart"/>
      <w:r w:rsidR="00B24899">
        <w:rPr>
          <w:rFonts w:ascii="Verdana" w:eastAsia="Times New Roman" w:hAnsi="Verdana" w:cs="Times New Roman"/>
          <w:bCs/>
          <w:color w:val="000000"/>
          <w:sz w:val="16"/>
          <w:szCs w:val="16"/>
          <w:lang w:eastAsia="it-IT"/>
        </w:rPr>
        <w:t>Gift</w:t>
      </w:r>
      <w:proofErr w:type="spellEnd"/>
      <w:r w:rsidR="00B24899">
        <w:rPr>
          <w:rFonts w:ascii="Verdana" w:eastAsia="Times New Roman" w:hAnsi="Verdana" w:cs="Times New Roman"/>
          <w:bCs/>
          <w:color w:val="000000"/>
          <w:sz w:val="16"/>
          <w:szCs w:val="16"/>
          <w:lang w:eastAsia="it-IT"/>
        </w:rPr>
        <w:t xml:space="preserve"> </w:t>
      </w:r>
      <w:r w:rsidR="0035100D">
        <w:rPr>
          <w:rFonts w:ascii="Verdana" w:eastAsia="Times New Roman" w:hAnsi="Verdana" w:cs="Times New Roman"/>
          <w:bCs/>
          <w:color w:val="000000"/>
          <w:sz w:val="16"/>
          <w:szCs w:val="16"/>
          <w:lang w:eastAsia="it-IT"/>
        </w:rPr>
        <w:t>C</w:t>
      </w:r>
      <w:r w:rsidR="00B24899">
        <w:rPr>
          <w:rFonts w:ascii="Verdana" w:eastAsia="Times New Roman" w:hAnsi="Verdana" w:cs="Times New Roman"/>
          <w:bCs/>
          <w:color w:val="000000"/>
          <w:sz w:val="16"/>
          <w:szCs w:val="16"/>
          <w:lang w:eastAsia="it-IT"/>
        </w:rPr>
        <w:t>ard dal valore di € 100,00</w:t>
      </w:r>
      <w:r w:rsidRPr="00FB33F7">
        <w:rPr>
          <w:rFonts w:ascii="Verdana" w:eastAsia="Times New Roman" w:hAnsi="Verdana" w:cs="Times New Roman"/>
          <w:bCs/>
          <w:color w:val="000000"/>
          <w:sz w:val="16"/>
          <w:szCs w:val="16"/>
          <w:lang w:eastAsia="it-IT"/>
        </w:rPr>
        <w:t xml:space="preserve">, per un importo totale di € </w:t>
      </w:r>
      <w:r w:rsidR="00B24899">
        <w:rPr>
          <w:rFonts w:ascii="Verdana" w:eastAsia="Times New Roman" w:hAnsi="Verdana" w:cs="Times New Roman"/>
          <w:bCs/>
          <w:color w:val="000000"/>
          <w:sz w:val="16"/>
          <w:szCs w:val="16"/>
          <w:lang w:eastAsia="it-IT"/>
        </w:rPr>
        <w:t>5</w:t>
      </w:r>
      <w:r w:rsidRPr="00FB33F7">
        <w:rPr>
          <w:rFonts w:ascii="Verdana" w:eastAsia="Times New Roman" w:hAnsi="Verdana" w:cs="Times New Roman"/>
          <w:bCs/>
          <w:color w:val="000000"/>
          <w:sz w:val="16"/>
          <w:szCs w:val="16"/>
          <w:lang w:eastAsia="it-IT"/>
        </w:rPr>
        <w:t xml:space="preserve">00,00. Le </w:t>
      </w:r>
      <w:proofErr w:type="spellStart"/>
      <w:r w:rsidRPr="00FB33F7">
        <w:rPr>
          <w:rFonts w:ascii="Verdana" w:eastAsia="Times New Roman" w:hAnsi="Verdana" w:cs="Times New Roman"/>
          <w:bCs/>
          <w:color w:val="000000"/>
          <w:sz w:val="16"/>
          <w:szCs w:val="16"/>
          <w:lang w:eastAsia="it-IT"/>
        </w:rPr>
        <w:t>Gift</w:t>
      </w:r>
      <w:proofErr w:type="spellEnd"/>
      <w:r w:rsidRPr="00FB33F7">
        <w:rPr>
          <w:rFonts w:ascii="Verdana" w:eastAsia="Times New Roman" w:hAnsi="Verdana" w:cs="Times New Roman"/>
          <w:bCs/>
          <w:color w:val="000000"/>
          <w:sz w:val="16"/>
          <w:szCs w:val="16"/>
          <w:lang w:eastAsia="it-IT"/>
        </w:rPr>
        <w:t xml:space="preserve"> Card potranno essere spese entro e non oltre 12 mesi dalla data dell’evento, anche separatamente. Si precisa che </w:t>
      </w:r>
      <w:r w:rsidRPr="00FB33F7">
        <w:rPr>
          <w:rFonts w:ascii="Verdana" w:eastAsia="Times New Roman" w:hAnsi="Verdana" w:cs="Times New Roman"/>
          <w:color w:val="000000"/>
          <w:sz w:val="16"/>
          <w:szCs w:val="16"/>
          <w:lang w:eastAsia="it-IT"/>
        </w:rPr>
        <w:t>eventuali spese eccedenti saranno a carico del vincitore.</w:t>
      </w:r>
      <w:bookmarkStart w:id="1" w:name="_GoBack"/>
      <w:bookmarkEnd w:id="1"/>
    </w:p>
    <w:p w14:paraId="1AED1295" w14:textId="77777777" w:rsidR="00FB33F7" w:rsidRPr="00FB33F7" w:rsidRDefault="00FB33F7" w:rsidP="00FB33F7">
      <w:pPr>
        <w:spacing w:after="0" w:line="360" w:lineRule="auto"/>
        <w:ind w:left="967"/>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Il buono non darà diritto a resto e non sarà convertibile in denaro contante.</w:t>
      </w:r>
    </w:p>
    <w:p w14:paraId="13EE9235"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426BB7F2"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Notifica e consegna dei premi</w:t>
      </w:r>
    </w:p>
    <w:p w14:paraId="397C9DB3"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I vincitori dell’estrazione finale saranno avvisati telefonicamente, tramite </w:t>
      </w:r>
      <w:proofErr w:type="gramStart"/>
      <w:r w:rsidRPr="00FB33F7">
        <w:rPr>
          <w:rFonts w:ascii="Verdana" w:eastAsia="Times New Roman" w:hAnsi="Verdana" w:cs="Times New Roman"/>
          <w:bCs/>
          <w:color w:val="000000"/>
          <w:sz w:val="16"/>
          <w:szCs w:val="16"/>
          <w:lang w:eastAsia="it-IT"/>
        </w:rPr>
        <w:t>email</w:t>
      </w:r>
      <w:proofErr w:type="gramEnd"/>
      <w:r w:rsidRPr="00FB33F7">
        <w:rPr>
          <w:rFonts w:ascii="Verdana" w:eastAsia="Times New Roman" w:hAnsi="Verdana" w:cs="Times New Roman"/>
          <w:bCs/>
          <w:color w:val="000000"/>
          <w:sz w:val="16"/>
          <w:szCs w:val="16"/>
          <w:lang w:eastAsia="it-IT"/>
        </w:rPr>
        <w:t>, sms o a mezzo posta/telegramma.</w:t>
      </w:r>
    </w:p>
    <w:p w14:paraId="7CBAAD3F"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I vincitori che non dovessero dare accettazione del premio entro </w:t>
      </w:r>
      <w:proofErr w:type="gramStart"/>
      <w:r w:rsidRPr="00FB33F7">
        <w:rPr>
          <w:rFonts w:ascii="Verdana" w:eastAsia="Times New Roman" w:hAnsi="Verdana" w:cs="Times New Roman"/>
          <w:bCs/>
          <w:color w:val="000000"/>
          <w:sz w:val="16"/>
          <w:szCs w:val="16"/>
          <w:lang w:eastAsia="it-IT"/>
        </w:rPr>
        <w:t>7</w:t>
      </w:r>
      <w:proofErr w:type="gramEnd"/>
      <w:r w:rsidRPr="00FB33F7">
        <w:rPr>
          <w:rFonts w:ascii="Verdana" w:eastAsia="Times New Roman" w:hAnsi="Verdana" w:cs="Times New Roman"/>
          <w:bCs/>
          <w:color w:val="000000"/>
          <w:sz w:val="16"/>
          <w:szCs w:val="16"/>
          <w:lang w:eastAsia="it-IT"/>
        </w:rPr>
        <w:t xml:space="preserve"> giorni dalla prima notifica della vincita si intenderanno irreperibili e, per quanto riguarda il loro premio, si passerà alle riserve (in ordine di estrazione). Le riserve dovranno rispettare le stesse tempistiche di accettazione.</w:t>
      </w:r>
    </w:p>
    <w:p w14:paraId="20954632"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 premi verranno consegnati in conformità al D.P.R. n° 430/2001 – articolo 1, comma 3.</w:t>
      </w:r>
    </w:p>
    <w:p w14:paraId="19B2ACD4"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La società Promotrice non si assume alcuna responsabilità in caso di mancato recapito dei premi dovuto all’indicazione di indirizzi o dati personali errati da parte dei partecipanti.</w:t>
      </w:r>
    </w:p>
    <w:p w14:paraId="769D117C" w14:textId="77777777" w:rsidR="00FB33F7" w:rsidRPr="00FB33F7" w:rsidRDefault="00FB33F7" w:rsidP="00FB33F7">
      <w:pPr>
        <w:spacing w:after="0" w:line="360" w:lineRule="auto"/>
        <w:jc w:val="both"/>
        <w:rPr>
          <w:rFonts w:ascii="Verdana" w:eastAsia="Times New Roman" w:hAnsi="Verdana" w:cs="Times New Roman"/>
          <w:b/>
          <w:bCs/>
          <w:color w:val="000000"/>
          <w:sz w:val="16"/>
          <w:szCs w:val="16"/>
          <w:lang w:eastAsia="it-IT"/>
        </w:rPr>
      </w:pPr>
    </w:p>
    <w:p w14:paraId="02B4C566"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Gratuità della partecipazione</w:t>
      </w:r>
    </w:p>
    <w:p w14:paraId="6C059D90"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La partecipazione al concorso è gratuita, salvo le eventuali ordinarie spese postali, telefoniche o di collegamento ad </w:t>
      </w:r>
      <w:proofErr w:type="spellStart"/>
      <w:r w:rsidRPr="00FB33F7">
        <w:rPr>
          <w:rFonts w:ascii="Verdana" w:eastAsia="Times New Roman" w:hAnsi="Verdana" w:cs="Times New Roman"/>
          <w:bCs/>
          <w:color w:val="000000"/>
          <w:sz w:val="16"/>
          <w:szCs w:val="16"/>
          <w:lang w:eastAsia="it-IT"/>
        </w:rPr>
        <w:t>internet</w:t>
      </w:r>
      <w:proofErr w:type="spellEnd"/>
      <w:r w:rsidRPr="00FB33F7">
        <w:rPr>
          <w:rFonts w:ascii="Verdana" w:eastAsia="Times New Roman" w:hAnsi="Verdana" w:cs="Times New Roman"/>
          <w:bCs/>
          <w:color w:val="000000"/>
          <w:sz w:val="16"/>
          <w:szCs w:val="16"/>
          <w:lang w:eastAsia="it-IT"/>
        </w:rPr>
        <w:t xml:space="preserve"> necessarie ai fini della partecipazione stessa.</w:t>
      </w:r>
    </w:p>
    <w:p w14:paraId="2E7A9068" w14:textId="1AB12613" w:rsid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190E6805" w14:textId="58B9355F" w:rsidR="00C73013" w:rsidRDefault="00C73013" w:rsidP="00FB33F7">
      <w:pPr>
        <w:spacing w:after="0" w:line="360" w:lineRule="auto"/>
        <w:jc w:val="both"/>
        <w:rPr>
          <w:rFonts w:ascii="Verdana" w:eastAsia="Times New Roman" w:hAnsi="Verdana" w:cs="Times New Roman"/>
          <w:bCs/>
          <w:color w:val="000000"/>
          <w:sz w:val="16"/>
          <w:szCs w:val="16"/>
          <w:lang w:eastAsia="it-IT"/>
        </w:rPr>
      </w:pPr>
    </w:p>
    <w:p w14:paraId="54416822" w14:textId="77777777" w:rsidR="00C73013" w:rsidRPr="00FB33F7" w:rsidRDefault="00C73013" w:rsidP="00FB33F7">
      <w:pPr>
        <w:spacing w:after="0" w:line="360" w:lineRule="auto"/>
        <w:jc w:val="both"/>
        <w:rPr>
          <w:rFonts w:ascii="Verdana" w:eastAsia="Times New Roman" w:hAnsi="Verdana" w:cs="Times New Roman"/>
          <w:bCs/>
          <w:color w:val="000000"/>
          <w:sz w:val="16"/>
          <w:szCs w:val="16"/>
          <w:lang w:eastAsia="it-IT"/>
        </w:rPr>
      </w:pPr>
    </w:p>
    <w:p w14:paraId="2F02B056"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lastRenderedPageBreak/>
        <w:t>Pubblicità del Concorso e del Regolamento</w:t>
      </w:r>
    </w:p>
    <w:p w14:paraId="1CC31D54" w14:textId="77777777" w:rsidR="00B24899"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La società Promotrice comunicherà il concorso attraverso il sito </w:t>
      </w:r>
      <w:hyperlink r:id="rId9" w:history="1">
        <w:r w:rsidRPr="00FB33F7">
          <w:rPr>
            <w:rFonts w:ascii="Verdana" w:eastAsia="Times New Roman" w:hAnsi="Verdana" w:cs="Times New Roman"/>
            <w:bCs/>
            <w:color w:val="0000FF"/>
            <w:sz w:val="16"/>
            <w:szCs w:val="16"/>
            <w:u w:val="single"/>
            <w:lang w:eastAsia="it-IT"/>
          </w:rPr>
          <w:t>www.montellocard.it</w:t>
        </w:r>
      </w:hyperlink>
      <w:r w:rsidRPr="00FB33F7">
        <w:rPr>
          <w:rFonts w:ascii="Verdana" w:eastAsia="Times New Roman" w:hAnsi="Verdana" w:cs="Times New Roman"/>
          <w:bCs/>
          <w:color w:val="000000"/>
          <w:sz w:val="16"/>
          <w:szCs w:val="16"/>
          <w:lang w:eastAsia="it-IT"/>
        </w:rPr>
        <w:t xml:space="preserve"> </w:t>
      </w:r>
    </w:p>
    <w:p w14:paraId="78FA0204" w14:textId="296EDA8D"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Il messaggio pubblicitario sarà conforme a quanto dichiarato nel presente regolamento. Il regolamento completo sarà messo a disposizione dei partecipanti sul sito </w:t>
      </w:r>
      <w:hyperlink r:id="rId10" w:history="1">
        <w:r w:rsidRPr="00FB33F7">
          <w:rPr>
            <w:rFonts w:ascii="Verdana" w:eastAsia="Times New Roman" w:hAnsi="Verdana" w:cs="Times New Roman"/>
            <w:bCs/>
            <w:color w:val="0000FF"/>
            <w:sz w:val="16"/>
            <w:szCs w:val="16"/>
            <w:u w:val="single"/>
            <w:lang w:eastAsia="it-IT"/>
          </w:rPr>
          <w:t>www.montellocard.it</w:t>
        </w:r>
      </w:hyperlink>
      <w:r w:rsidRPr="00FB33F7">
        <w:rPr>
          <w:rFonts w:ascii="Verdana" w:eastAsia="Times New Roman" w:hAnsi="Verdana" w:cs="Times New Roman"/>
          <w:bCs/>
          <w:color w:val="000000"/>
          <w:sz w:val="16"/>
          <w:szCs w:val="16"/>
          <w:lang w:eastAsia="it-IT"/>
        </w:rPr>
        <w:t xml:space="preserve"> </w:t>
      </w:r>
    </w:p>
    <w:p w14:paraId="2A2C4858"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7FE0193A"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Ambito territoriale</w:t>
      </w:r>
    </w:p>
    <w:p w14:paraId="5334CE4A"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Il concorso sarà valido su tutto il territorio italiano.</w:t>
      </w:r>
    </w:p>
    <w:p w14:paraId="2BDACF6A"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0453E9E2"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Garanzie e Adempimenti</w:t>
      </w:r>
    </w:p>
    <w:p w14:paraId="22402472"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La raccolta dei nominativi e dei codici sul web per la partecipazione al concorso avverrà tramite software informatico per il quale viene redatta apposita dichiarazione sostitutiva di atto notorio sul corretto funzionamento dello stesso.</w:t>
      </w:r>
    </w:p>
    <w:p w14:paraId="11C2FCBD"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In ottemperanza a quanto richiesto dal DPR 430/2001 art. 7, viene prestata idonea fidejussione a garanzia del 100% del totale montepremi.</w:t>
      </w:r>
    </w:p>
    <w:p w14:paraId="0066918A"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Il presente concorso a premi si svolge nel rispetto del D.P.R. 26 Ottobre 2001, n° 430 e secondo le istruzioni indicate nella Circolare 28 Marzo n° 1/AMTC del Ministero dello Sviluppo Economico.</w:t>
      </w:r>
    </w:p>
    <w:p w14:paraId="79EA1B6B" w14:textId="77777777" w:rsidR="00FB33F7" w:rsidRPr="00FB33F7" w:rsidRDefault="00FB33F7" w:rsidP="00FB33F7">
      <w:p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La partecipazione alla presente manifestazione a premi comporta per il partecipante l’accettazione incondizionata e totale delle regole e delle clausole contenute nel presente regolamento senza limitazione alcuna, ivi compreso il valore indicato dei premi in palio.</w:t>
      </w:r>
    </w:p>
    <w:p w14:paraId="252AD23C"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In caso di palesi e rilevabili tentativi di truffa e di dichiarazioni false e inesatte, il Promotore si riserva di effettuare l’immediata cancellazione dell’utente.</w:t>
      </w:r>
    </w:p>
    <w:p w14:paraId="76CFFB1F"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Gli utenti </w:t>
      </w:r>
      <w:proofErr w:type="gramStart"/>
      <w:r w:rsidRPr="00FB33F7">
        <w:rPr>
          <w:rFonts w:ascii="Verdana" w:eastAsia="Times New Roman" w:hAnsi="Verdana" w:cs="Times New Roman"/>
          <w:bCs/>
          <w:color w:val="000000"/>
          <w:sz w:val="16"/>
          <w:szCs w:val="16"/>
          <w:lang w:eastAsia="it-IT"/>
        </w:rPr>
        <w:t>che,  secondo</w:t>
      </w:r>
      <w:proofErr w:type="gramEnd"/>
      <w:r w:rsidRPr="00FB33F7">
        <w:rPr>
          <w:rFonts w:ascii="Verdana" w:eastAsia="Times New Roman" w:hAnsi="Verdana" w:cs="Times New Roman"/>
          <w:bCs/>
          <w:color w:val="000000"/>
          <w:sz w:val="16"/>
          <w:szCs w:val="16"/>
          <w:lang w:eastAsia="it-IT"/>
        </w:rPr>
        <w:t xml:space="preserve">  il  giudizio  insindacabile  della  Società  promotrice  o  di  terze  parti incaricate  dalla  stessa,  partecipino  con  mezzi  e  strumenti  in  grado  di  eludere  l’aleatorietà,  o comunque giudicati in maniera sospetta, fraudolenta, o in violazione del normale svolgimento dell’iniziativa,  verranno  esclusi  dalla  partecipazione  e  non  potranno  godere  dell’eventuale premio vinto. Pertanto, la Società promotrice, o terze parti incaricate dalla stessa, si riservano il diritto di procedere, nei confronti di tutti i partecipanti e nei termini giudicati più opportuni, e nel rispetto delle leggi vigenti.</w:t>
      </w:r>
    </w:p>
    <w:p w14:paraId="23E1BE5D"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La raccolta dei dati dei partecipanti avverrà in ottemperanza al Reg. UE 679/2016 </w:t>
      </w:r>
      <w:proofErr w:type="gramStart"/>
      <w:r w:rsidRPr="00FB33F7">
        <w:rPr>
          <w:rFonts w:ascii="Verdana" w:eastAsia="Times New Roman" w:hAnsi="Verdana" w:cs="Times New Roman"/>
          <w:bCs/>
          <w:color w:val="000000"/>
          <w:sz w:val="16"/>
          <w:szCs w:val="16"/>
          <w:lang w:eastAsia="it-IT"/>
        </w:rPr>
        <w:t>( GDPR</w:t>
      </w:r>
      <w:proofErr w:type="gramEnd"/>
      <w:r w:rsidRPr="00FB33F7">
        <w:rPr>
          <w:rFonts w:ascii="Verdana" w:eastAsia="Times New Roman" w:hAnsi="Verdana" w:cs="Times New Roman"/>
          <w:bCs/>
          <w:color w:val="000000"/>
          <w:sz w:val="16"/>
          <w:szCs w:val="16"/>
          <w:lang w:eastAsia="it-IT"/>
        </w:rPr>
        <w:t xml:space="preserve"> )</w:t>
      </w:r>
    </w:p>
    <w:p w14:paraId="2650B10E"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00A53391" w14:textId="77777777" w:rsidR="00FB33F7" w:rsidRPr="00FB33F7" w:rsidRDefault="00FB33F7" w:rsidP="00FB33F7">
      <w:pPr>
        <w:spacing w:after="0" w:line="360" w:lineRule="auto"/>
        <w:ind w:left="967"/>
        <w:jc w:val="both"/>
        <w:rPr>
          <w:rFonts w:ascii="Verdana" w:eastAsia="Times New Roman" w:hAnsi="Verdana" w:cs="Arial"/>
          <w:b/>
          <w:bCs/>
          <w:color w:val="000000"/>
          <w:sz w:val="16"/>
          <w:szCs w:val="16"/>
          <w:lang w:eastAsia="it-IT"/>
        </w:rPr>
      </w:pPr>
      <w:r w:rsidRPr="00FB33F7">
        <w:rPr>
          <w:rFonts w:ascii="Verdana" w:eastAsia="Times New Roman" w:hAnsi="Verdana" w:cs="Arial"/>
          <w:b/>
          <w:bCs/>
          <w:color w:val="000000"/>
          <w:sz w:val="16"/>
          <w:szCs w:val="16"/>
          <w:lang w:eastAsia="it-IT"/>
        </w:rPr>
        <w:t xml:space="preserve">13.1 Allocazione del server </w:t>
      </w:r>
    </w:p>
    <w:p w14:paraId="5CB7EE1B" w14:textId="77777777" w:rsidR="00FB33F7" w:rsidRPr="00FB33F7" w:rsidRDefault="00FB33F7" w:rsidP="00FB33F7">
      <w:pPr>
        <w:spacing w:after="0" w:line="360" w:lineRule="auto"/>
        <w:ind w:left="967"/>
        <w:jc w:val="both"/>
        <w:rPr>
          <w:rFonts w:ascii="Verdana" w:eastAsia="Times New Roman" w:hAnsi="Verdana" w:cs="Arial"/>
          <w:bCs/>
          <w:color w:val="000000"/>
          <w:sz w:val="16"/>
          <w:szCs w:val="16"/>
          <w:lang w:eastAsia="it-IT"/>
        </w:rPr>
      </w:pPr>
      <w:r w:rsidRPr="00FB33F7">
        <w:rPr>
          <w:rFonts w:ascii="Verdana" w:eastAsia="Times New Roman" w:hAnsi="Verdana" w:cs="Arial"/>
          <w:bCs/>
          <w:color w:val="000000"/>
          <w:sz w:val="16"/>
          <w:szCs w:val="16"/>
          <w:lang w:eastAsia="it-IT"/>
        </w:rPr>
        <w:t>Il database del concorso sarà appoggiato su un server allocato nel territorio italiano.</w:t>
      </w:r>
    </w:p>
    <w:p w14:paraId="17367700"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1F7FFD3D"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Strumenti elettronici e telematici</w:t>
      </w:r>
    </w:p>
    <w:p w14:paraId="0C22D685" w14:textId="77777777" w:rsidR="00FB33F7" w:rsidRPr="00FB33F7" w:rsidRDefault="00FB33F7" w:rsidP="00FB33F7">
      <w:pPr>
        <w:spacing w:after="0" w:line="360" w:lineRule="auto"/>
        <w:jc w:val="both"/>
        <w:rPr>
          <w:rFonts w:ascii="Verdana" w:eastAsia="Times New Roman" w:hAnsi="Verdana" w:cs="Arial"/>
          <w:bCs/>
          <w:color w:val="000000"/>
          <w:sz w:val="16"/>
          <w:szCs w:val="16"/>
          <w:lang w:eastAsia="it-IT"/>
        </w:rPr>
      </w:pPr>
      <w:r w:rsidRPr="00FB33F7">
        <w:rPr>
          <w:rFonts w:ascii="Verdana" w:eastAsia="Times New Roman" w:hAnsi="Verdana" w:cs="Arial"/>
          <w:bCs/>
          <w:color w:val="000000"/>
          <w:sz w:val="16"/>
          <w:szCs w:val="16"/>
          <w:lang w:eastAsia="it-IT"/>
        </w:rPr>
        <w:t xml:space="preserve">Il Promotore declina ogni responsabilità per qualsiasi problema di accesso, impedimento, disfunzione o difficoltà riguardante gli strumenti tecnici, il computer, la linea telefonica, i cavi, l’elettronica, il software e l’hardware, la trasmissione e la connessione, il collegamento internet e la rete telefonica mobile e fissa che possa impedire ad un utente di consultare il regolamento completo. </w:t>
      </w:r>
    </w:p>
    <w:p w14:paraId="2F8C5920" w14:textId="77777777" w:rsidR="00FB33F7" w:rsidRPr="00FB33F7" w:rsidRDefault="00FB33F7" w:rsidP="00FB33F7">
      <w:pPr>
        <w:spacing w:after="0" w:line="360" w:lineRule="auto"/>
        <w:jc w:val="both"/>
        <w:rPr>
          <w:rFonts w:ascii="Verdana" w:eastAsia="Times New Roman" w:hAnsi="Verdana" w:cs="Times New Roman"/>
          <w:b/>
          <w:bCs/>
          <w:color w:val="000000"/>
          <w:sz w:val="16"/>
          <w:szCs w:val="16"/>
          <w:lang w:eastAsia="it-IT"/>
        </w:rPr>
      </w:pPr>
    </w:p>
    <w:p w14:paraId="3643EBEE"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Rivalsa</w:t>
      </w:r>
    </w:p>
    <w:p w14:paraId="66BED1FD"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La società Promotrice non intende esercitare il diritto di rivalsa della ritenuta alla fonte prevista dall’art. 30 del D.P.R. n° 600 del 29/09/73, e si fa carico del relativo onere tributario.</w:t>
      </w:r>
    </w:p>
    <w:p w14:paraId="418AD085" w14:textId="77777777" w:rsidR="00FB33F7" w:rsidRPr="00FB33F7" w:rsidRDefault="00FB33F7" w:rsidP="00FB33F7">
      <w:pPr>
        <w:spacing w:after="0" w:line="360" w:lineRule="auto"/>
        <w:jc w:val="both"/>
        <w:rPr>
          <w:rFonts w:ascii="Verdana" w:eastAsia="Times New Roman" w:hAnsi="Verdana" w:cs="Times New Roman"/>
          <w:b/>
          <w:bCs/>
          <w:color w:val="000000"/>
          <w:sz w:val="16"/>
          <w:szCs w:val="16"/>
          <w:lang w:eastAsia="it-IT"/>
        </w:rPr>
      </w:pPr>
    </w:p>
    <w:p w14:paraId="056E5097"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Onlus beneficiaria</w:t>
      </w:r>
    </w:p>
    <w:p w14:paraId="74167543" w14:textId="320E341D"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 premi non richiesti o non assegnati, diversamente da quelli rifiutati, saranno devoluti all’Associazione Sportiva Dilettantistica Sportiamo Onlus c/o "I Glicini"</w:t>
      </w:r>
      <w:r w:rsidR="00C95B81">
        <w:rPr>
          <w:rFonts w:ascii="Verdana" w:eastAsia="Times New Roman" w:hAnsi="Verdana" w:cs="Times New Roman"/>
          <w:bCs/>
          <w:color w:val="000000"/>
          <w:sz w:val="16"/>
          <w:szCs w:val="16"/>
          <w:lang w:eastAsia="it-IT"/>
        </w:rPr>
        <w:t>,</w:t>
      </w:r>
      <w:r w:rsidRPr="00FB33F7">
        <w:rPr>
          <w:rFonts w:ascii="Verdana" w:eastAsia="Times New Roman" w:hAnsi="Verdana" w:cs="Times New Roman"/>
          <w:bCs/>
          <w:color w:val="000000"/>
          <w:sz w:val="16"/>
          <w:szCs w:val="16"/>
          <w:lang w:eastAsia="it-IT"/>
        </w:rPr>
        <w:t xml:space="preserve"> Via San Giovanni Lontano, 31 - 12042 Bra (CN) - CF: 91023470049 </w:t>
      </w:r>
    </w:p>
    <w:p w14:paraId="1C9D8553"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p>
    <w:p w14:paraId="62108FE6" w14:textId="77777777" w:rsidR="00FB33F7" w:rsidRPr="00FB33F7" w:rsidRDefault="00FB33F7" w:rsidP="00FB33F7">
      <w:pPr>
        <w:numPr>
          <w:ilvl w:val="0"/>
          <w:numId w:val="1"/>
        </w:numPr>
        <w:spacing w:after="0" w:line="360" w:lineRule="auto"/>
        <w:jc w:val="both"/>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Trattamento dei Dati Personali</w:t>
      </w:r>
    </w:p>
    <w:p w14:paraId="306D6716"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Informazioni da fornire ai sensi dell’art. 13, Regolamento Europeo 679/2016 (c.d. “GDPR”)</w:t>
      </w:r>
    </w:p>
    <w:p w14:paraId="70188C7C" w14:textId="54C7DF32"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I dati personali spontaneamente rilasciati saranno trattati, con modalità prevalentemente elettroniche e con strumenti di analisi anche statistica, da </w:t>
      </w:r>
      <w:bookmarkStart w:id="2" w:name="_Hlk507768398"/>
      <w:r w:rsidRPr="00FB33F7">
        <w:rPr>
          <w:rFonts w:ascii="Verdana" w:eastAsia="Times New Roman" w:hAnsi="Verdana" w:cs="Times New Roman"/>
          <w:color w:val="000000"/>
          <w:sz w:val="16"/>
          <w:szCs w:val="16"/>
          <w:lang w:eastAsia="it-IT"/>
        </w:rPr>
        <w:t>Magazzini Montello spa</w:t>
      </w:r>
      <w:r w:rsidRPr="00FB33F7">
        <w:rPr>
          <w:rFonts w:ascii="Verdana" w:eastAsia="Times New Roman" w:hAnsi="Verdana" w:cs="Times New Roman"/>
          <w:bCs/>
          <w:color w:val="000000"/>
          <w:sz w:val="16"/>
          <w:szCs w:val="16"/>
          <w:lang w:eastAsia="it-IT"/>
        </w:rPr>
        <w:t xml:space="preserve"> </w:t>
      </w:r>
      <w:bookmarkEnd w:id="2"/>
      <w:r w:rsidRPr="00FB33F7">
        <w:rPr>
          <w:rFonts w:ascii="Verdana" w:eastAsia="Times New Roman" w:hAnsi="Verdana" w:cs="Times New Roman"/>
          <w:bCs/>
          <w:color w:val="000000"/>
          <w:sz w:val="16"/>
          <w:szCs w:val="16"/>
          <w:lang w:eastAsia="it-IT"/>
        </w:rPr>
        <w:t>per l’espletamento di tutte le fasi connesse al concorso a premi denominato “</w:t>
      </w:r>
      <w:r w:rsidRPr="00FB33F7">
        <w:rPr>
          <w:rFonts w:ascii="Verdana" w:eastAsia="Times New Roman" w:hAnsi="Verdana" w:cs="Times New Roman"/>
          <w:color w:val="000000"/>
          <w:sz w:val="16"/>
          <w:szCs w:val="16"/>
          <w:lang w:eastAsia="it-IT"/>
        </w:rPr>
        <w:t>Montello Shopping Day</w:t>
      </w:r>
      <w:r w:rsidR="00C95B81">
        <w:rPr>
          <w:rFonts w:ascii="Verdana" w:eastAsia="Times New Roman" w:hAnsi="Verdana" w:cs="Times New Roman"/>
          <w:color w:val="000000"/>
          <w:sz w:val="16"/>
          <w:szCs w:val="16"/>
          <w:lang w:eastAsia="it-IT"/>
        </w:rPr>
        <w:t xml:space="preserve"> _ edizione primavera</w:t>
      </w:r>
      <w:r w:rsidRPr="00FB33F7">
        <w:rPr>
          <w:rFonts w:ascii="Verdana" w:eastAsia="Times New Roman" w:hAnsi="Verdana" w:cs="Times New Roman"/>
          <w:color w:val="000000"/>
          <w:sz w:val="16"/>
          <w:szCs w:val="16"/>
          <w:lang w:eastAsia="it-IT"/>
        </w:rPr>
        <w:t>–</w:t>
      </w:r>
      <w:r w:rsidR="00C95B81">
        <w:rPr>
          <w:rFonts w:ascii="Verdana" w:eastAsia="Times New Roman" w:hAnsi="Verdana" w:cs="Times New Roman"/>
          <w:color w:val="000000"/>
          <w:sz w:val="16"/>
          <w:szCs w:val="16"/>
          <w:lang w:eastAsia="it-IT"/>
        </w:rPr>
        <w:t>estate</w:t>
      </w:r>
      <w:r w:rsidRPr="00FB33F7">
        <w:rPr>
          <w:rFonts w:ascii="Verdana" w:eastAsia="Times New Roman" w:hAnsi="Verdana" w:cs="Times New Roman"/>
          <w:color w:val="000000"/>
          <w:sz w:val="16"/>
          <w:szCs w:val="16"/>
          <w:lang w:eastAsia="it-IT"/>
        </w:rPr>
        <w:t xml:space="preserve"> 20</w:t>
      </w:r>
      <w:r w:rsidR="00C95B81">
        <w:rPr>
          <w:rFonts w:ascii="Verdana" w:eastAsia="Times New Roman" w:hAnsi="Verdana" w:cs="Times New Roman"/>
          <w:color w:val="000000"/>
          <w:sz w:val="16"/>
          <w:szCs w:val="16"/>
          <w:lang w:eastAsia="it-IT"/>
        </w:rPr>
        <w:t>20</w:t>
      </w:r>
      <w:r w:rsidRPr="00FB33F7">
        <w:rPr>
          <w:rFonts w:ascii="Verdana" w:eastAsia="Times New Roman" w:hAnsi="Verdana" w:cs="Times New Roman"/>
          <w:bCs/>
          <w:color w:val="000000"/>
          <w:sz w:val="16"/>
          <w:szCs w:val="16"/>
          <w:lang w:eastAsia="it-IT"/>
        </w:rPr>
        <w:t xml:space="preserve">”. Inoltre, saranno trattati per ottemperare a norme amministrative e di altro genere obbligatorie in forza di legge vigente nel nostro Paese o in virtù di decisioni dell’UE e conservati per il tempo imposto da tali discipline. I dati richiesti sono di conferimento obbligatorio per i </w:t>
      </w:r>
      <w:proofErr w:type="gramStart"/>
      <w:r w:rsidRPr="00FB33F7">
        <w:rPr>
          <w:rFonts w:ascii="Verdana" w:eastAsia="Times New Roman" w:hAnsi="Verdana" w:cs="Times New Roman"/>
          <w:bCs/>
          <w:color w:val="000000"/>
          <w:sz w:val="16"/>
          <w:szCs w:val="16"/>
          <w:lang w:eastAsia="it-IT"/>
        </w:rPr>
        <w:t>predetti</w:t>
      </w:r>
      <w:proofErr w:type="gramEnd"/>
      <w:r w:rsidRPr="00FB33F7">
        <w:rPr>
          <w:rFonts w:ascii="Verdana" w:eastAsia="Times New Roman" w:hAnsi="Verdana" w:cs="Times New Roman"/>
          <w:bCs/>
          <w:color w:val="000000"/>
          <w:sz w:val="16"/>
          <w:szCs w:val="16"/>
          <w:lang w:eastAsia="it-IT"/>
        </w:rPr>
        <w:t xml:space="preserve"> fini e il loro mancato conferimento non permetterà di espletare le attività gestionali della manifestazione a premio e </w:t>
      </w:r>
      <w:r w:rsidRPr="00FB33F7">
        <w:rPr>
          <w:rFonts w:ascii="Verdana" w:eastAsia="Times New Roman" w:hAnsi="Verdana" w:cs="Times New Roman"/>
          <w:bCs/>
          <w:color w:val="000000"/>
          <w:sz w:val="16"/>
          <w:szCs w:val="16"/>
          <w:lang w:eastAsia="it-IT"/>
        </w:rPr>
        <w:lastRenderedPageBreak/>
        <w:t>adempiere a norme di legge. I dati personali saranno resi disponibili al responsabile della tutela del consumatore e la fede pubblica competente per territorio per quanto necessario ai fini del concorso.</w:t>
      </w:r>
    </w:p>
    <w:p w14:paraId="78D2548C"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La conservazione dei dati a fini di gestione del concorso sarà limitata al periodo di espletamento delle sue singole fasi e secondo quanto imposto dalla normativa in materia. Successivamente, saranno anonimizzati per creare elaborati statistici e i dati identificativi saranno distrutti.</w:t>
      </w:r>
    </w:p>
    <w:p w14:paraId="38028774"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Responsabile del trattamento è: Promosfera srl – Via G. Giusti 65/A, 21019 Somma Lombardo VA.</w:t>
      </w:r>
    </w:p>
    <w:p w14:paraId="54134C13"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Le persone autorizzate al trattamento sono gli incaricati alle vendite e marketing, al call centre, ai sistemi informativi e di sicurezza dei dati.</w:t>
      </w:r>
    </w:p>
    <w:p w14:paraId="035A5411" w14:textId="77777777" w:rsidR="00FB33F7" w:rsidRPr="00FB33F7" w:rsidRDefault="00FB33F7" w:rsidP="00FB33F7">
      <w:pPr>
        <w:spacing w:after="0" w:line="360" w:lineRule="auto"/>
        <w:jc w:val="both"/>
        <w:rPr>
          <w:rFonts w:ascii="Verdana" w:eastAsia="Times New Roman" w:hAnsi="Verdana" w:cs="Times New Roman"/>
          <w:bCs/>
          <w:color w:val="000000"/>
          <w:sz w:val="16"/>
          <w:szCs w:val="16"/>
          <w:lang w:eastAsia="it-IT"/>
        </w:rPr>
      </w:pPr>
      <w:r w:rsidRPr="00FB33F7">
        <w:rPr>
          <w:rFonts w:ascii="Verdana" w:eastAsia="Times New Roman" w:hAnsi="Verdana" w:cs="Times New Roman"/>
          <w:bCs/>
          <w:color w:val="000000"/>
          <w:sz w:val="16"/>
          <w:szCs w:val="16"/>
          <w:lang w:eastAsia="it-IT"/>
        </w:rPr>
        <w:t xml:space="preserve">Ai sensi degli artt. 15-21, GDPR, scrivendo al titolare al suddetto indirizzo postale o all’e-mail </w:t>
      </w:r>
      <w:proofErr w:type="gramStart"/>
      <w:r w:rsidRPr="00FB33F7">
        <w:rPr>
          <w:rFonts w:ascii="Verdana" w:eastAsia="Times New Roman" w:hAnsi="Verdana" w:cs="Times New Roman"/>
          <w:bCs/>
          <w:color w:val="000000"/>
          <w:sz w:val="16"/>
          <w:szCs w:val="16"/>
          <w:lang w:eastAsia="it-IT"/>
        </w:rPr>
        <w:t>servizioclienti@montellospa.it ,</w:t>
      </w:r>
      <w:proofErr w:type="gramEnd"/>
      <w:r w:rsidRPr="00FB33F7">
        <w:rPr>
          <w:rFonts w:ascii="Verdana" w:eastAsia="Times New Roman" w:hAnsi="Verdana" w:cs="Times New Roman"/>
          <w:bCs/>
          <w:color w:val="000000"/>
          <w:sz w:val="16"/>
          <w:szCs w:val="16"/>
          <w:lang w:eastAsia="it-IT"/>
        </w:rPr>
        <w:t xml:space="preserve"> si possono esercitare i diritti di consultazione, modificazione, di cancellazione e oblio, limitazione del trattamento dei dati o opporsi al loro trattamento per motivi legittimi o per scopi informativi e promozionali. In caso di revoca del consenso prestato, che può essere presentata in qualsiasi momento, resta inteso che ciò non pregiudica la liceità del trattamento basata sul consenso precedentemente manifestato o su meccanismi alternativi al consenso consentiti dalla legge. Si rende, altresì, noto che l’interessato ha il diritto di presentare reclamo all’autorità di controllo per far valere i propri diritti. Sempre scrivendo all’indirizzo postale sopra indicato o inviando un’e-mail a servizioclienti@montellospa.it si può richiedere l’elenco completo e aggiornato dei responsabili del trattamento. Infine, si ha diritto di richiedere la portabilità dei dati, vale a dire di ricevere in formato strutturato, di uso comune e leggibile da comuni dispositivi elettronici, i propri dati per trasmetterli direttamente ad altro soggetto, autonomo titolare del trattamento, affinché li possa trattare entro i limiti stabiliti dalla persona interessata. </w:t>
      </w:r>
    </w:p>
    <w:p w14:paraId="3B57B784" w14:textId="77777777" w:rsidR="00FB33F7" w:rsidRPr="00FB33F7" w:rsidRDefault="00FB33F7" w:rsidP="00FB33F7">
      <w:pPr>
        <w:spacing w:after="0" w:line="360" w:lineRule="auto"/>
        <w:jc w:val="right"/>
        <w:rPr>
          <w:rFonts w:ascii="Verdana" w:eastAsia="Times New Roman" w:hAnsi="Verdana" w:cs="Times New Roman"/>
          <w:b/>
          <w:bCs/>
          <w:color w:val="000000"/>
          <w:sz w:val="16"/>
          <w:szCs w:val="16"/>
          <w:lang w:eastAsia="it-IT"/>
        </w:rPr>
      </w:pPr>
    </w:p>
    <w:p w14:paraId="2F28044B" w14:textId="77777777" w:rsidR="00FB33F7" w:rsidRPr="00FB33F7" w:rsidRDefault="00FB33F7" w:rsidP="00FB33F7">
      <w:pPr>
        <w:spacing w:after="0" w:line="360" w:lineRule="auto"/>
        <w:jc w:val="right"/>
        <w:rPr>
          <w:rFonts w:ascii="Verdana" w:eastAsia="Times New Roman" w:hAnsi="Verdana" w:cs="Times New Roman"/>
          <w:b/>
          <w:bCs/>
          <w:color w:val="000000"/>
          <w:sz w:val="16"/>
          <w:szCs w:val="16"/>
          <w:lang w:eastAsia="it-IT"/>
        </w:rPr>
      </w:pPr>
    </w:p>
    <w:p w14:paraId="2D3973B5" w14:textId="77777777" w:rsidR="00FB33F7" w:rsidRPr="00FB33F7" w:rsidRDefault="00FB33F7" w:rsidP="00FB33F7">
      <w:pPr>
        <w:spacing w:after="0" w:line="360" w:lineRule="auto"/>
        <w:jc w:val="right"/>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Soggetto Delegato</w:t>
      </w:r>
    </w:p>
    <w:p w14:paraId="1018C504" w14:textId="77777777" w:rsidR="00FB33F7" w:rsidRPr="00FB33F7" w:rsidRDefault="00FB33F7" w:rsidP="00FB33F7">
      <w:pPr>
        <w:spacing w:after="0" w:line="360" w:lineRule="auto"/>
        <w:jc w:val="right"/>
        <w:rPr>
          <w:rFonts w:ascii="Verdana" w:eastAsia="Times New Roman" w:hAnsi="Verdana" w:cs="Times New Roman"/>
          <w:b/>
          <w:bCs/>
          <w:color w:val="000000"/>
          <w:sz w:val="16"/>
          <w:szCs w:val="16"/>
          <w:lang w:eastAsia="it-IT"/>
        </w:rPr>
      </w:pPr>
      <w:r w:rsidRPr="00FB33F7">
        <w:rPr>
          <w:rFonts w:ascii="Verdana" w:eastAsia="Times New Roman" w:hAnsi="Verdana" w:cs="Times New Roman"/>
          <w:b/>
          <w:bCs/>
          <w:color w:val="000000"/>
          <w:sz w:val="16"/>
          <w:szCs w:val="16"/>
          <w:lang w:eastAsia="it-IT"/>
        </w:rPr>
        <w:t>Promosfera srl</w:t>
      </w:r>
    </w:p>
    <w:p w14:paraId="214AF143" w14:textId="77777777" w:rsidR="00691FD1" w:rsidRDefault="00691FD1"/>
    <w:sectPr w:rsidR="00691FD1" w:rsidSect="00884179">
      <w:headerReference w:type="default" r:id="rId11"/>
      <w:pgSz w:w="11906" w:h="16838"/>
      <w:pgMar w:top="284"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9A033" w14:textId="77777777" w:rsidR="003703E7" w:rsidRDefault="005F5589">
      <w:pPr>
        <w:spacing w:after="0" w:line="240" w:lineRule="auto"/>
      </w:pPr>
      <w:r>
        <w:separator/>
      </w:r>
    </w:p>
  </w:endnote>
  <w:endnote w:type="continuationSeparator" w:id="0">
    <w:p w14:paraId="6A5D1A16" w14:textId="77777777" w:rsidR="003703E7" w:rsidRDefault="005F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63C4" w14:textId="77777777" w:rsidR="003703E7" w:rsidRDefault="005F5589">
      <w:pPr>
        <w:spacing w:after="0" w:line="240" w:lineRule="auto"/>
      </w:pPr>
      <w:r>
        <w:separator/>
      </w:r>
    </w:p>
  </w:footnote>
  <w:footnote w:type="continuationSeparator" w:id="0">
    <w:p w14:paraId="60185590" w14:textId="77777777" w:rsidR="003703E7" w:rsidRDefault="005F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148C" w14:textId="77777777" w:rsidR="00AF25A0" w:rsidRDefault="00FB33F7">
    <w:pPr>
      <w:pStyle w:val="Intestazione"/>
    </w:pPr>
    <w:r>
      <w:rPr>
        <w:noProof/>
      </w:rPr>
      <mc:AlternateContent>
        <mc:Choice Requires="wps">
          <w:drawing>
            <wp:anchor distT="0" distB="0" distL="118745" distR="118745" simplePos="0" relativeHeight="251659264" behindDoc="1" locked="0" layoutInCell="1" allowOverlap="0" wp14:anchorId="5C1C28BF" wp14:editId="3F540A71">
              <wp:simplePos x="0" y="0"/>
              <wp:positionH relativeFrom="leftMargin">
                <wp:align>right</wp:align>
              </wp:positionH>
              <wp:positionV relativeFrom="page">
                <wp:posOffset>485775</wp:posOffset>
              </wp:positionV>
              <wp:extent cx="45085" cy="266700"/>
              <wp:effectExtent l="0" t="0" r="0" b="0"/>
              <wp:wrapSquare wrapText="bothSides"/>
              <wp:docPr id="197" name="Rettangol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266700"/>
                      </a:xfrm>
                      <a:prstGeom prst="rect">
                        <a:avLst/>
                      </a:prstGeom>
                      <a:solidFill>
                        <a:srgbClr val="4F81BD"/>
                      </a:solidFill>
                      <a:ln w="25400" cap="flat" cmpd="sng" algn="ctr">
                        <a:noFill/>
                        <a:prstDash val="solid"/>
                      </a:ln>
                      <a:effectLst/>
                    </wps:spPr>
                    <wps:txbx>
                      <w:txbxContent>
                        <w:p w14:paraId="16216FD7" w14:textId="77777777" w:rsidR="00AF25A0" w:rsidRDefault="0021540A">
                          <w:pPr>
                            <w:pStyle w:val="Intestazion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C1C28BF" id="Rettangolo 197" o:spid="_x0000_s1026" style="position:absolute;margin-left:-47.65pt;margin-top:38.25pt;width:3.55pt;height:21pt;flip:x;z-index:-251657216;visibility:visible;mso-wrap-style:square;mso-width-percent:0;mso-height-percent:27;mso-wrap-distance-left:9.35pt;mso-wrap-distance-top:0;mso-wrap-distance-right:9.35pt;mso-wrap-distance-bottom:0;mso-position-horizontal:right;mso-position-horizontal-relative:left-margin-area;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" o:allowoverlap="f" fillcolor="#4f81bd" stroked="f" strokeweight="2pt">
              <v:textbox style="mso-fit-shape-to-text:t">
                <w:txbxContent>
                  <w:p w14:paraId="16216FD7" w14:textId="77777777" w:rsidR="00AF25A0" w:rsidRDefault="0021540A">
                    <w:pPr>
                      <w:pStyle w:val="Intestazione"/>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2433E"/>
    <w:multiLevelType w:val="multilevel"/>
    <w:tmpl w:val="450AFB8A"/>
    <w:lvl w:ilvl="0">
      <w:start w:val="1"/>
      <w:numFmt w:val="decimal"/>
      <w:lvlText w:val="%1."/>
      <w:lvlJc w:val="left"/>
      <w:pPr>
        <w:tabs>
          <w:tab w:val="num" w:pos="341"/>
        </w:tabs>
        <w:ind w:left="114" w:hanging="114"/>
      </w:pPr>
      <w:rPr>
        <w:rFonts w:hint="default"/>
      </w:rPr>
    </w:lvl>
    <w:lvl w:ilvl="1">
      <w:start w:val="1"/>
      <w:numFmt w:val="decimal"/>
      <w:lvlText w:val="%1.%2"/>
      <w:lvlJc w:val="left"/>
      <w:pPr>
        <w:tabs>
          <w:tab w:val="num" w:pos="1327"/>
        </w:tabs>
        <w:ind w:left="1327" w:hanging="360"/>
      </w:pPr>
      <w:rPr>
        <w:rFonts w:hint="default"/>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 w15:restartNumberingAfterBreak="0">
    <w:nsid w:val="6E1C7D70"/>
    <w:multiLevelType w:val="hybridMultilevel"/>
    <w:tmpl w:val="06A6896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F7"/>
    <w:rsid w:val="00202C14"/>
    <w:rsid w:val="0021540A"/>
    <w:rsid w:val="002E3EE0"/>
    <w:rsid w:val="0035100D"/>
    <w:rsid w:val="003703E7"/>
    <w:rsid w:val="00570856"/>
    <w:rsid w:val="005F5589"/>
    <w:rsid w:val="00691FD1"/>
    <w:rsid w:val="007E16D0"/>
    <w:rsid w:val="00B24899"/>
    <w:rsid w:val="00C07941"/>
    <w:rsid w:val="00C73013"/>
    <w:rsid w:val="00C95B81"/>
    <w:rsid w:val="00FB33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95D532"/>
  <w15:chartTrackingRefBased/>
  <w15:docId w15:val="{8CB3CC34-D8A7-49DF-A91D-D1944519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B33F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B33F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708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0856"/>
  </w:style>
  <w:style w:type="paragraph" w:styleId="Testofumetto">
    <w:name w:val="Balloon Text"/>
    <w:basedOn w:val="Normale"/>
    <w:link w:val="TestofumettoCarattere"/>
    <w:uiPriority w:val="99"/>
    <w:semiHidden/>
    <w:unhideWhenUsed/>
    <w:rsid w:val="005708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llocar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tellocar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tellocard.it" TargetMode="External"/><Relationship Id="rId4" Type="http://schemas.openxmlformats.org/officeDocument/2006/relationships/webSettings" Target="webSettings.xml"/><Relationship Id="rId9" Type="http://schemas.openxmlformats.org/officeDocument/2006/relationships/hyperlink" Target="http://www.montellocar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1903</Words>
  <Characters>10852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Dallorto - Magazzini Montello s.p.a</dc:creator>
  <cp:keywords/>
  <dc:description/>
  <cp:lastModifiedBy>Francesca Dallorto</cp:lastModifiedBy>
  <cp:revision>2</cp:revision>
  <cp:lastPrinted>2020-06-05T14:24:00Z</cp:lastPrinted>
  <dcterms:created xsi:type="dcterms:W3CDTF">2020-12-22T15:58:00Z</dcterms:created>
  <dcterms:modified xsi:type="dcterms:W3CDTF">2020-12-22T15:58:00Z</dcterms:modified>
</cp:coreProperties>
</file>